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2E7D9" w14:textId="67128D01" w:rsidR="0019444E" w:rsidRPr="0019444E" w:rsidRDefault="00F340FA" w:rsidP="0019444E">
      <w:pPr>
        <w:jc w:val="center"/>
        <w:rPr>
          <w:rFonts w:ascii="Times New Roman" w:hAnsi="Times New Roman" w:cs="Times New Roman"/>
        </w:rPr>
      </w:pPr>
      <w:r>
        <w:rPr>
          <w:rFonts w:ascii="Times New Roman" w:hAnsi="Times New Roman" w:cs="Times New Roman"/>
        </w:rPr>
        <w:t>COLORADO UNIVERSITY BOULDER</w:t>
      </w:r>
    </w:p>
    <w:p w14:paraId="22E52F00" w14:textId="77777777" w:rsidR="0019444E" w:rsidRPr="0019444E" w:rsidRDefault="0019444E" w:rsidP="0019444E">
      <w:pPr>
        <w:jc w:val="center"/>
        <w:rPr>
          <w:rFonts w:ascii="Times New Roman" w:hAnsi="Times New Roman" w:cs="Times New Roman"/>
        </w:rPr>
      </w:pPr>
      <w:r w:rsidRPr="0019444E">
        <w:rPr>
          <w:rFonts w:ascii="Times New Roman" w:hAnsi="Times New Roman" w:cs="Times New Roman"/>
        </w:rPr>
        <w:t>DEPARTMENT OF CLASSICS</w:t>
      </w:r>
    </w:p>
    <w:p w14:paraId="4D48CB32" w14:textId="2E9C6429" w:rsidR="0019444E" w:rsidRPr="0019444E" w:rsidRDefault="00F005CF" w:rsidP="0019444E">
      <w:pPr>
        <w:jc w:val="center"/>
        <w:rPr>
          <w:rFonts w:ascii="Times New Roman" w:hAnsi="Times New Roman" w:cs="Times New Roman"/>
        </w:rPr>
      </w:pPr>
      <w:r>
        <w:rPr>
          <w:rFonts w:ascii="Times New Roman" w:hAnsi="Times New Roman" w:cs="Times New Roman"/>
        </w:rPr>
        <w:t>Spring 2020</w:t>
      </w:r>
    </w:p>
    <w:p w14:paraId="7CA81FD7" w14:textId="77777777" w:rsidR="0019444E" w:rsidRPr="0019444E" w:rsidRDefault="0019444E" w:rsidP="0019444E">
      <w:pPr>
        <w:rPr>
          <w:rFonts w:ascii="Times New Roman" w:hAnsi="Times New Roman" w:cs="Times New Roman"/>
        </w:rPr>
      </w:pPr>
    </w:p>
    <w:p w14:paraId="58DA83C6" w14:textId="13AC071F" w:rsidR="0019444E" w:rsidRPr="0053361A" w:rsidRDefault="00F340FA" w:rsidP="0019444E">
      <w:pPr>
        <w:pStyle w:val="Heading3"/>
        <w:rPr>
          <w:rFonts w:ascii="Garamond" w:hAnsi="Garamond"/>
          <w:b/>
          <w:bCs/>
          <w:sz w:val="36"/>
          <w:szCs w:val="36"/>
        </w:rPr>
      </w:pPr>
      <w:r>
        <w:rPr>
          <w:rFonts w:ascii="Garamond" w:hAnsi="Garamond"/>
          <w:b/>
          <w:bCs/>
          <w:sz w:val="36"/>
          <w:szCs w:val="36"/>
        </w:rPr>
        <w:t>CLAS</w:t>
      </w:r>
      <w:r w:rsidR="006914CB">
        <w:rPr>
          <w:rFonts w:ascii="Garamond" w:hAnsi="Garamond"/>
          <w:b/>
          <w:bCs/>
          <w:sz w:val="36"/>
          <w:szCs w:val="36"/>
        </w:rPr>
        <w:t>/WGST</w:t>
      </w:r>
      <w:r>
        <w:rPr>
          <w:rFonts w:ascii="Garamond" w:hAnsi="Garamond"/>
          <w:b/>
          <w:bCs/>
          <w:sz w:val="36"/>
          <w:szCs w:val="36"/>
        </w:rPr>
        <w:t xml:space="preserve"> </w:t>
      </w:r>
      <w:r w:rsidR="006914CB">
        <w:rPr>
          <w:rFonts w:ascii="Garamond" w:hAnsi="Garamond"/>
          <w:b/>
          <w:bCs/>
          <w:sz w:val="36"/>
          <w:szCs w:val="36"/>
        </w:rPr>
        <w:t>2110</w:t>
      </w:r>
      <w:r w:rsidR="0019444E" w:rsidRPr="0053361A">
        <w:rPr>
          <w:rFonts w:ascii="Garamond" w:hAnsi="Garamond"/>
          <w:b/>
          <w:bCs/>
          <w:sz w:val="36"/>
          <w:szCs w:val="36"/>
        </w:rPr>
        <w:t xml:space="preserve">   </w:t>
      </w:r>
    </w:p>
    <w:p w14:paraId="1828B6B4" w14:textId="78212DD7" w:rsidR="008C4A3A" w:rsidRPr="0053361A" w:rsidRDefault="006914CB" w:rsidP="00160F32">
      <w:pPr>
        <w:pStyle w:val="Heading3"/>
        <w:rPr>
          <w:rFonts w:ascii="Garamond" w:hAnsi="Garamond"/>
          <w:b/>
          <w:bCs/>
          <w:sz w:val="36"/>
          <w:szCs w:val="36"/>
        </w:rPr>
      </w:pPr>
      <w:r>
        <w:rPr>
          <w:rFonts w:ascii="Garamond" w:hAnsi="Garamond"/>
          <w:b/>
          <w:bCs/>
          <w:sz w:val="36"/>
          <w:szCs w:val="36"/>
        </w:rPr>
        <w:t>GENDER AND SEXUALITY</w:t>
      </w:r>
      <w:r w:rsidR="00433CC2">
        <w:rPr>
          <w:rFonts w:ascii="Garamond" w:hAnsi="Garamond"/>
          <w:b/>
          <w:bCs/>
          <w:sz w:val="36"/>
          <w:szCs w:val="36"/>
        </w:rPr>
        <w:t xml:space="preserve"> IN ANCIENT ROME</w:t>
      </w:r>
    </w:p>
    <w:p w14:paraId="1E6E6E8C" w14:textId="77777777" w:rsidR="0019444E" w:rsidRPr="0019444E" w:rsidRDefault="0019444E" w:rsidP="0019444E">
      <w:pPr>
        <w:rPr>
          <w:rFonts w:ascii="Times New Roman" w:hAnsi="Times New Roman" w:cs="Times New Roman"/>
        </w:rPr>
      </w:pPr>
    </w:p>
    <w:p w14:paraId="0D93C30F" w14:textId="75FFE524" w:rsidR="0019444E" w:rsidRPr="00033FC7" w:rsidRDefault="00433CC2" w:rsidP="006914CB">
      <w:pPr>
        <w:jc w:val="both"/>
        <w:rPr>
          <w:rFonts w:ascii="Times New Roman" w:hAnsi="Times New Roman" w:cs="Times New Roman"/>
          <w:sz w:val="22"/>
          <w:szCs w:val="22"/>
        </w:rPr>
      </w:pPr>
      <w:proofErr w:type="spellStart"/>
      <w:r>
        <w:rPr>
          <w:rFonts w:ascii="Times New Roman" w:hAnsi="Times New Roman" w:cs="Times New Roman"/>
        </w:rPr>
        <w:t>TTh</w:t>
      </w:r>
      <w:proofErr w:type="spellEnd"/>
      <w:r>
        <w:rPr>
          <w:rFonts w:ascii="Times New Roman" w:hAnsi="Times New Roman" w:cs="Times New Roman"/>
        </w:rPr>
        <w:t xml:space="preserve"> 2:00 – 3:15 P.M.</w:t>
      </w:r>
      <w:r>
        <w:rPr>
          <w:rFonts w:ascii="Times New Roman" w:hAnsi="Times New Roman" w:cs="Times New Roman"/>
        </w:rPr>
        <w:tab/>
      </w:r>
      <w:r w:rsidR="008C4A3A">
        <w:rPr>
          <w:rFonts w:ascii="Times New Roman" w:hAnsi="Times New Roman" w:cs="Times New Roman"/>
        </w:rPr>
        <w:tab/>
      </w:r>
      <w:r w:rsidR="008C4A3A">
        <w:rPr>
          <w:rFonts w:ascii="Times New Roman" w:hAnsi="Times New Roman" w:cs="Times New Roman"/>
        </w:rPr>
        <w:tab/>
      </w:r>
      <w:r w:rsidR="008C4A3A">
        <w:rPr>
          <w:rFonts w:ascii="Times New Roman" w:hAnsi="Times New Roman" w:cs="Times New Roman"/>
        </w:rPr>
        <w:tab/>
      </w:r>
      <w:r w:rsidR="008C4A3A">
        <w:rPr>
          <w:rFonts w:ascii="Times New Roman" w:hAnsi="Times New Roman" w:cs="Times New Roman"/>
        </w:rPr>
        <w:tab/>
      </w:r>
      <w:r w:rsidR="008C4A3A">
        <w:rPr>
          <w:rFonts w:ascii="Times New Roman" w:hAnsi="Times New Roman" w:cs="Times New Roman"/>
        </w:rPr>
        <w:tab/>
      </w:r>
      <w:r w:rsidR="00B406A6">
        <w:rPr>
          <w:rFonts w:ascii="Times New Roman" w:hAnsi="Times New Roman" w:cs="Times New Roman"/>
        </w:rPr>
        <w:tab/>
      </w:r>
      <w:r w:rsidR="00B406A6" w:rsidRPr="00033FC7">
        <w:rPr>
          <w:rFonts w:ascii="Times New Roman" w:hAnsi="Times New Roman" w:cs="Times New Roman"/>
          <w:sz w:val="22"/>
          <w:szCs w:val="22"/>
        </w:rPr>
        <w:t xml:space="preserve">Zachary Herz, </w:t>
      </w:r>
      <w:r w:rsidR="00F340FA" w:rsidRPr="00033FC7">
        <w:rPr>
          <w:rFonts w:ascii="Times New Roman" w:hAnsi="Times New Roman" w:cs="Times New Roman"/>
          <w:sz w:val="22"/>
          <w:szCs w:val="22"/>
        </w:rPr>
        <w:t>307 Woodbury</w:t>
      </w:r>
    </w:p>
    <w:p w14:paraId="78AED3E3" w14:textId="07E44D49" w:rsidR="0019444E" w:rsidRPr="00033FC7" w:rsidRDefault="00433CC2" w:rsidP="006914CB">
      <w:pPr>
        <w:jc w:val="both"/>
        <w:rPr>
          <w:rFonts w:ascii="Times New Roman" w:hAnsi="Times New Roman" w:cs="Times New Roman"/>
          <w:sz w:val="22"/>
          <w:szCs w:val="22"/>
        </w:rPr>
      </w:pPr>
      <w:r>
        <w:rPr>
          <w:rFonts w:ascii="Times New Roman" w:hAnsi="Times New Roman" w:cs="Times New Roman"/>
        </w:rPr>
        <w:t xml:space="preserve">201 </w:t>
      </w:r>
      <w:proofErr w:type="spellStart"/>
      <w:r>
        <w:rPr>
          <w:rFonts w:ascii="Times New Roman" w:hAnsi="Times New Roman" w:cs="Times New Roman"/>
        </w:rPr>
        <w:t>Hellems</w:t>
      </w:r>
      <w:proofErr w:type="spellEnd"/>
      <w:r>
        <w:rPr>
          <w:rFonts w:ascii="Times New Roman" w:hAnsi="Times New Roman" w:cs="Times New Roman"/>
        </w:rPr>
        <w:tab/>
      </w:r>
      <w:r>
        <w:rPr>
          <w:rFonts w:ascii="Times New Roman" w:hAnsi="Times New Roman" w:cs="Times New Roman"/>
        </w:rPr>
        <w:tab/>
      </w:r>
      <w:r w:rsidR="0019444E" w:rsidRPr="0019444E">
        <w:rPr>
          <w:rFonts w:ascii="Times New Roman" w:hAnsi="Times New Roman" w:cs="Times New Roman"/>
        </w:rPr>
        <w:tab/>
      </w:r>
      <w:r w:rsidR="0019444E" w:rsidRPr="0019444E">
        <w:rPr>
          <w:rFonts w:ascii="Times New Roman" w:hAnsi="Times New Roman" w:cs="Times New Roman"/>
        </w:rPr>
        <w:tab/>
      </w:r>
      <w:r w:rsidR="0019444E" w:rsidRPr="0019444E">
        <w:rPr>
          <w:rFonts w:ascii="Times New Roman" w:hAnsi="Times New Roman" w:cs="Times New Roman"/>
        </w:rPr>
        <w:tab/>
      </w:r>
      <w:r w:rsidR="0019444E" w:rsidRPr="0019444E">
        <w:rPr>
          <w:rFonts w:ascii="Times New Roman" w:hAnsi="Times New Roman" w:cs="Times New Roman"/>
        </w:rPr>
        <w:tab/>
      </w:r>
      <w:r w:rsidR="0019444E" w:rsidRPr="0019444E">
        <w:rPr>
          <w:rFonts w:ascii="Times New Roman" w:hAnsi="Times New Roman" w:cs="Times New Roman"/>
        </w:rPr>
        <w:tab/>
      </w:r>
      <w:r w:rsidR="0019444E" w:rsidRPr="0019444E">
        <w:rPr>
          <w:rFonts w:ascii="Times New Roman" w:hAnsi="Times New Roman" w:cs="Times New Roman"/>
        </w:rPr>
        <w:tab/>
      </w:r>
      <w:r w:rsidR="00F340FA" w:rsidRPr="00033FC7">
        <w:rPr>
          <w:rFonts w:ascii="Times New Roman" w:hAnsi="Times New Roman" w:cs="Times New Roman"/>
          <w:sz w:val="22"/>
          <w:szCs w:val="22"/>
        </w:rPr>
        <w:t>zachary.herz@colorado.edu</w:t>
      </w:r>
    </w:p>
    <w:p w14:paraId="5B2F8738" w14:textId="77777777" w:rsidR="006914CB" w:rsidRPr="00033FC7" w:rsidRDefault="00312A3F" w:rsidP="006914CB">
      <w:pPr>
        <w:ind w:left="6480"/>
        <w:jc w:val="both"/>
        <w:rPr>
          <w:rFonts w:ascii="Times New Roman" w:hAnsi="Times New Roman" w:cs="Times New Roman"/>
          <w:sz w:val="22"/>
          <w:szCs w:val="22"/>
        </w:rPr>
      </w:pPr>
      <w:r w:rsidRPr="00033FC7">
        <w:rPr>
          <w:rFonts w:ascii="Times New Roman" w:hAnsi="Times New Roman" w:cs="Times New Roman"/>
          <w:sz w:val="22"/>
          <w:szCs w:val="22"/>
        </w:rPr>
        <w:t xml:space="preserve">Office Hours: </w:t>
      </w:r>
    </w:p>
    <w:p w14:paraId="2700006A" w14:textId="77777777" w:rsidR="00C66CCB" w:rsidRPr="00033FC7" w:rsidRDefault="006914CB" w:rsidP="006914CB">
      <w:pPr>
        <w:ind w:left="6480"/>
        <w:jc w:val="both"/>
        <w:rPr>
          <w:rFonts w:ascii="Times New Roman" w:hAnsi="Times New Roman" w:cs="Times New Roman"/>
          <w:sz w:val="22"/>
          <w:szCs w:val="22"/>
        </w:rPr>
      </w:pPr>
      <w:r w:rsidRPr="00033FC7">
        <w:rPr>
          <w:rFonts w:ascii="Times New Roman" w:hAnsi="Times New Roman" w:cs="Times New Roman"/>
          <w:sz w:val="22"/>
          <w:szCs w:val="22"/>
        </w:rPr>
        <w:t>M 1:45 – 2:45</w:t>
      </w:r>
    </w:p>
    <w:p w14:paraId="7935867E" w14:textId="726A948B" w:rsidR="001E201E" w:rsidRPr="00033FC7" w:rsidRDefault="00C66CCB" w:rsidP="006914CB">
      <w:pPr>
        <w:ind w:left="6480"/>
        <w:jc w:val="both"/>
        <w:rPr>
          <w:rFonts w:ascii="Times New Roman" w:hAnsi="Times New Roman" w:cs="Times New Roman"/>
          <w:sz w:val="22"/>
          <w:szCs w:val="22"/>
        </w:rPr>
      </w:pPr>
      <w:r w:rsidRPr="00033FC7">
        <w:rPr>
          <w:rFonts w:ascii="Times New Roman" w:hAnsi="Times New Roman" w:cs="Times New Roman"/>
          <w:sz w:val="22"/>
          <w:szCs w:val="22"/>
        </w:rPr>
        <w:t>T 11:00 A.M. – 12:00 P.M.</w:t>
      </w:r>
    </w:p>
    <w:p w14:paraId="7DD17AF3" w14:textId="6866B030" w:rsidR="00033FC7" w:rsidRPr="00033FC7" w:rsidRDefault="00033FC7" w:rsidP="006914CB">
      <w:pPr>
        <w:ind w:left="6480"/>
        <w:jc w:val="both"/>
        <w:rPr>
          <w:rFonts w:ascii="Times New Roman" w:hAnsi="Times New Roman" w:cs="Times New Roman"/>
          <w:sz w:val="22"/>
          <w:szCs w:val="22"/>
        </w:rPr>
      </w:pPr>
    </w:p>
    <w:p w14:paraId="39EE9B0C" w14:textId="77777777" w:rsidR="00033FC7" w:rsidRPr="00033FC7" w:rsidRDefault="00033FC7" w:rsidP="006914CB">
      <w:pPr>
        <w:ind w:left="6480"/>
        <w:jc w:val="both"/>
        <w:rPr>
          <w:rFonts w:ascii="Times New Roman" w:hAnsi="Times New Roman" w:cs="Times New Roman"/>
          <w:sz w:val="22"/>
          <w:szCs w:val="22"/>
        </w:rPr>
      </w:pPr>
      <w:r w:rsidRPr="00033FC7">
        <w:rPr>
          <w:rFonts w:ascii="Times New Roman" w:hAnsi="Times New Roman" w:cs="Times New Roman"/>
          <w:sz w:val="22"/>
          <w:szCs w:val="22"/>
        </w:rPr>
        <w:t>Lukas Nicholson</w:t>
      </w:r>
    </w:p>
    <w:p w14:paraId="468221A4" w14:textId="710CBC18" w:rsidR="00033FC7" w:rsidRDefault="00033FC7" w:rsidP="006914CB">
      <w:pPr>
        <w:ind w:left="6480"/>
        <w:jc w:val="both"/>
        <w:rPr>
          <w:rFonts w:ascii="Times New Roman" w:hAnsi="Times New Roman" w:cs="Times New Roman"/>
          <w:sz w:val="22"/>
          <w:szCs w:val="22"/>
        </w:rPr>
      </w:pPr>
      <w:r w:rsidRPr="00033FC7">
        <w:rPr>
          <w:rFonts w:ascii="Times New Roman" w:hAnsi="Times New Roman" w:cs="Times New Roman"/>
          <w:sz w:val="22"/>
          <w:szCs w:val="22"/>
        </w:rPr>
        <w:t>lukas.nicholson@colorado.edu</w:t>
      </w:r>
      <w:r>
        <w:rPr>
          <w:rFonts w:ascii="Times New Roman" w:hAnsi="Times New Roman" w:cs="Times New Roman"/>
        </w:rPr>
        <w:br/>
      </w:r>
      <w:r>
        <w:rPr>
          <w:rFonts w:ascii="Times New Roman" w:hAnsi="Times New Roman" w:cs="Times New Roman"/>
          <w:sz w:val="22"/>
          <w:szCs w:val="22"/>
        </w:rPr>
        <w:t>Office Hours:</w:t>
      </w:r>
    </w:p>
    <w:p w14:paraId="7616E79E" w14:textId="42A645BB" w:rsidR="00F340FA" w:rsidRPr="00033FC7" w:rsidRDefault="00033FC7" w:rsidP="00033FC7">
      <w:pPr>
        <w:ind w:left="6480"/>
        <w:jc w:val="both"/>
        <w:rPr>
          <w:rFonts w:ascii="Times New Roman" w:hAnsi="Times New Roman" w:cs="Times New Roman"/>
          <w:sz w:val="22"/>
          <w:szCs w:val="22"/>
        </w:rPr>
      </w:pPr>
      <w:r>
        <w:rPr>
          <w:rFonts w:ascii="Times New Roman" w:hAnsi="Times New Roman" w:cs="Times New Roman"/>
          <w:sz w:val="22"/>
          <w:szCs w:val="22"/>
        </w:rPr>
        <w:t>TBA</w:t>
      </w:r>
    </w:p>
    <w:p w14:paraId="623B02A9" w14:textId="77777777" w:rsidR="00F340FA" w:rsidRDefault="00F340FA" w:rsidP="00160F32">
      <w:pPr>
        <w:rPr>
          <w:rFonts w:ascii="Times New Roman" w:hAnsi="Times New Roman" w:cs="Times New Roman"/>
          <w:u w:val="single"/>
        </w:rPr>
      </w:pPr>
    </w:p>
    <w:p w14:paraId="1B2971A8" w14:textId="1F22FE5F" w:rsidR="0057243D" w:rsidRDefault="006914CB" w:rsidP="006914CB">
      <w:pPr>
        <w:jc w:val="center"/>
        <w:rPr>
          <w:rFonts w:ascii="Times New Roman" w:eastAsia="Times New Roman" w:hAnsi="Times New Roman" w:cs="Times New Roman"/>
        </w:rPr>
      </w:pPr>
      <w:r w:rsidRPr="006914CB">
        <w:rPr>
          <w:rFonts w:ascii="Times New Roman" w:eastAsia="Times New Roman" w:hAnsi="Times New Roman" w:cs="Times New Roman"/>
        </w:rPr>
        <w:fldChar w:fldCharType="begin"/>
      </w:r>
      <w:r w:rsidRPr="006914CB">
        <w:rPr>
          <w:rFonts w:ascii="Times New Roman" w:eastAsia="Times New Roman" w:hAnsi="Times New Roman" w:cs="Times New Roman"/>
        </w:rPr>
        <w:instrText xml:space="preserve"> INCLUDEPICTURE "https://upload.wikimedia.org/wikipedia/commons/e/e6/Fresco_showing_a_woman_so-called_Sappho_holding_writing_implements%2C_from_Pompeii%2C_Naples_National_Archaeological_Museum_%2814842101892%29.jpg" \* MERGEFORMATINET </w:instrText>
      </w:r>
      <w:r w:rsidRPr="006914CB">
        <w:rPr>
          <w:rFonts w:ascii="Times New Roman" w:eastAsia="Times New Roman" w:hAnsi="Times New Roman" w:cs="Times New Roman"/>
        </w:rPr>
        <w:fldChar w:fldCharType="separate"/>
      </w:r>
      <w:r w:rsidRPr="006914CB">
        <w:rPr>
          <w:rFonts w:ascii="Times New Roman" w:eastAsia="Times New Roman" w:hAnsi="Times New Roman" w:cs="Times New Roman"/>
          <w:noProof/>
        </w:rPr>
        <w:drawing>
          <wp:inline distT="0" distB="0" distL="0" distR="0" wp14:anchorId="02ABA940" wp14:editId="05C7144B">
            <wp:extent cx="3135086" cy="3038286"/>
            <wp:effectExtent l="0" t="0" r="1905" b="0"/>
            <wp:docPr id="1" name="Picture 1" descr="https://upload.wikimedia.org/wikipedia/commons/e/e6/Fresco_showing_a_woman_so-called_Sappho_holding_writing_implements%2C_from_Pompeii%2C_Naples_National_Archaeological_Museum_%28148421018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6/Fresco_showing_a_woman_so-called_Sappho_holding_writing_implements%2C_from_Pompeii%2C_Naples_National_Archaeological_Museum_%2814842101892%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912" cy="3065253"/>
                    </a:xfrm>
                    <a:prstGeom prst="rect">
                      <a:avLst/>
                    </a:prstGeom>
                    <a:noFill/>
                    <a:ln>
                      <a:noFill/>
                    </a:ln>
                  </pic:spPr>
                </pic:pic>
              </a:graphicData>
            </a:graphic>
          </wp:inline>
        </w:drawing>
      </w:r>
      <w:r w:rsidRPr="006914CB">
        <w:rPr>
          <w:rFonts w:ascii="Times New Roman" w:eastAsia="Times New Roman" w:hAnsi="Times New Roman" w:cs="Times New Roman"/>
        </w:rPr>
        <w:fldChar w:fldCharType="end"/>
      </w:r>
    </w:p>
    <w:p w14:paraId="1C853AB6" w14:textId="58781334" w:rsidR="006914CB" w:rsidRDefault="006914CB" w:rsidP="006914CB">
      <w:pPr>
        <w:jc w:val="center"/>
        <w:rPr>
          <w:rFonts w:ascii="Times New Roman" w:eastAsia="Times New Roman" w:hAnsi="Times New Roman" w:cs="Times New Roman"/>
        </w:rPr>
      </w:pPr>
    </w:p>
    <w:p w14:paraId="11859194" w14:textId="1916B198" w:rsidR="006914CB" w:rsidRPr="006914CB" w:rsidRDefault="006914CB" w:rsidP="006914CB">
      <w:pPr>
        <w:jc w:val="center"/>
        <w:rPr>
          <w:rFonts w:ascii="Times New Roman" w:eastAsia="Times New Roman" w:hAnsi="Times New Roman" w:cs="Times New Roman"/>
        </w:rPr>
      </w:pPr>
      <w:r>
        <w:rPr>
          <w:rFonts w:ascii="Times New Roman" w:eastAsia="Times New Roman" w:hAnsi="Times New Roman" w:cs="Times New Roman"/>
        </w:rPr>
        <w:t xml:space="preserve">Fresco of a woman with book and stylus. Found in Pompeii; image via Wikimedia Commons. </w:t>
      </w:r>
    </w:p>
    <w:p w14:paraId="5B464854" w14:textId="77777777" w:rsidR="00160F32" w:rsidRDefault="00160F32" w:rsidP="006914CB">
      <w:pPr>
        <w:rPr>
          <w:rFonts w:ascii="Times New Roman" w:hAnsi="Times New Roman" w:cs="Times New Roman"/>
          <w:u w:val="single"/>
        </w:rPr>
      </w:pPr>
    </w:p>
    <w:p w14:paraId="61A4B467" w14:textId="053A0448" w:rsidR="0019444E" w:rsidRPr="0019444E" w:rsidRDefault="0019444E" w:rsidP="0019444E">
      <w:pPr>
        <w:rPr>
          <w:rFonts w:ascii="Times New Roman" w:hAnsi="Times New Roman" w:cs="Times New Roman"/>
          <w:u w:val="single"/>
        </w:rPr>
      </w:pPr>
      <w:r w:rsidRPr="0019444E">
        <w:rPr>
          <w:rFonts w:ascii="Times New Roman" w:hAnsi="Times New Roman" w:cs="Times New Roman"/>
          <w:u w:val="single"/>
        </w:rPr>
        <w:t>Course Description:</w:t>
      </w:r>
    </w:p>
    <w:p w14:paraId="374024F3" w14:textId="77777777" w:rsidR="0019444E" w:rsidRPr="0019444E" w:rsidRDefault="0019444E" w:rsidP="0019444E">
      <w:pPr>
        <w:rPr>
          <w:rFonts w:ascii="Times New Roman" w:hAnsi="Times New Roman" w:cs="Times New Roman"/>
          <w:u w:val="single"/>
        </w:rPr>
      </w:pPr>
    </w:p>
    <w:p w14:paraId="3676C686" w14:textId="6DF6B1E4" w:rsidR="00324E00" w:rsidRPr="000338A3" w:rsidRDefault="00433CC2" w:rsidP="006914CB">
      <w:pPr>
        <w:jc w:val="both"/>
        <w:rPr>
          <w:rFonts w:ascii="Times New Roman" w:hAnsi="Times New Roman" w:cs="Times New Roman"/>
        </w:rPr>
      </w:pPr>
      <w:r>
        <w:rPr>
          <w:rFonts w:ascii="Times New Roman" w:hAnsi="Times New Roman" w:cs="Times New Roman"/>
        </w:rPr>
        <w:t xml:space="preserve">Romans thought very hard about sex. Like most of us, they worried about the sex they were having or that they wanted to have, but they also </w:t>
      </w:r>
      <w:r w:rsidR="000338A3">
        <w:rPr>
          <w:rFonts w:ascii="Times New Roman" w:hAnsi="Times New Roman" w:cs="Times New Roman"/>
        </w:rPr>
        <w:t xml:space="preserve">organized their worlds around </w:t>
      </w:r>
      <w:r w:rsidR="000338A3">
        <w:rPr>
          <w:rFonts w:ascii="Times New Roman" w:hAnsi="Times New Roman" w:cs="Times New Roman"/>
          <w:i/>
          <w:iCs/>
        </w:rPr>
        <w:t xml:space="preserve">sex </w:t>
      </w:r>
      <w:r w:rsidR="000338A3">
        <w:rPr>
          <w:rFonts w:ascii="Times New Roman" w:hAnsi="Times New Roman" w:cs="Times New Roman"/>
        </w:rPr>
        <w:t xml:space="preserve">more broadly—around what it meant to be a man or a woman, and the social expectations that attached to each. In this class, we will examine Roman culture, society, and literature through the lens of sex and gender (i.e. the roles that men and women were expected to perform on the basis of their sex). Almost every question Romans faced—what makes a good leader? </w:t>
      </w:r>
      <w:r w:rsidR="00E17883">
        <w:rPr>
          <w:rFonts w:ascii="Times New Roman" w:hAnsi="Times New Roman" w:cs="Times New Roman"/>
        </w:rPr>
        <w:t xml:space="preserve">What is a good life? How </w:t>
      </w:r>
      <w:r w:rsidR="004B4AE9">
        <w:rPr>
          <w:rFonts w:ascii="Times New Roman" w:hAnsi="Times New Roman" w:cs="Times New Roman"/>
        </w:rPr>
        <w:t xml:space="preserve">is a person </w:t>
      </w:r>
      <w:r w:rsidR="004B4AE9">
        <w:rPr>
          <w:rFonts w:ascii="Times New Roman" w:hAnsi="Times New Roman" w:cs="Times New Roman"/>
        </w:rPr>
        <w:lastRenderedPageBreak/>
        <w:t xml:space="preserve">meant to be around </w:t>
      </w:r>
      <w:proofErr w:type="gramStart"/>
      <w:r w:rsidR="004B4AE9">
        <w:rPr>
          <w:rFonts w:ascii="Times New Roman" w:hAnsi="Times New Roman" w:cs="Times New Roman"/>
        </w:rPr>
        <w:t>others?—</w:t>
      </w:r>
      <w:proofErr w:type="gramEnd"/>
      <w:r w:rsidR="004B4AE9">
        <w:rPr>
          <w:rFonts w:ascii="Times New Roman" w:hAnsi="Times New Roman" w:cs="Times New Roman"/>
        </w:rPr>
        <w:t xml:space="preserve">was a gendered one, and understanding the role gender norms played in the Roman mind will help us approach foundational questions in Roman history. </w:t>
      </w:r>
    </w:p>
    <w:p w14:paraId="222A3B34" w14:textId="492E0591" w:rsidR="00E72D96" w:rsidRDefault="00E72D96" w:rsidP="0019444E">
      <w:pPr>
        <w:rPr>
          <w:rFonts w:ascii="Times New Roman" w:hAnsi="Times New Roman" w:cs="Times New Roman"/>
        </w:rPr>
      </w:pPr>
    </w:p>
    <w:p w14:paraId="790A41D4" w14:textId="7F07DB2C" w:rsidR="00E72D96" w:rsidRDefault="00E72D96" w:rsidP="0019444E">
      <w:pPr>
        <w:rPr>
          <w:rFonts w:ascii="Times New Roman" w:hAnsi="Times New Roman" w:cs="Times New Roman"/>
          <w:u w:val="single"/>
        </w:rPr>
      </w:pPr>
      <w:r>
        <w:rPr>
          <w:rFonts w:ascii="Times New Roman" w:hAnsi="Times New Roman" w:cs="Times New Roman"/>
          <w:u w:val="single"/>
        </w:rPr>
        <w:t>Required Texts:</w:t>
      </w:r>
    </w:p>
    <w:p w14:paraId="6B7011E8" w14:textId="456BD2EA" w:rsidR="00E72D96" w:rsidRDefault="00E72D96" w:rsidP="0019444E">
      <w:pPr>
        <w:rPr>
          <w:rFonts w:ascii="Times New Roman" w:hAnsi="Times New Roman" w:cs="Times New Roman"/>
          <w:u w:val="single"/>
        </w:rPr>
      </w:pPr>
    </w:p>
    <w:p w14:paraId="5570AA31" w14:textId="0433B8F1" w:rsidR="00582385" w:rsidRPr="00582385" w:rsidRDefault="00582385" w:rsidP="0019444E">
      <w:pPr>
        <w:rPr>
          <w:rFonts w:ascii="Times New Roman" w:hAnsi="Times New Roman" w:cs="Times New Roman"/>
        </w:rPr>
      </w:pPr>
      <w:r>
        <w:rPr>
          <w:rFonts w:ascii="Times New Roman" w:hAnsi="Times New Roman" w:cs="Times New Roman"/>
        </w:rPr>
        <w:t>While this class does not have a textbook, a number of the primary sources we will be reading are collected in the following sourcebook:</w:t>
      </w:r>
    </w:p>
    <w:p w14:paraId="0AC1205B" w14:textId="77777777" w:rsidR="00582385" w:rsidRDefault="00582385" w:rsidP="0019444E">
      <w:pPr>
        <w:rPr>
          <w:rFonts w:ascii="Times New Roman" w:hAnsi="Times New Roman" w:cs="Times New Roman"/>
          <w:b/>
        </w:rPr>
      </w:pPr>
    </w:p>
    <w:p w14:paraId="19CBB2D2" w14:textId="7EBBFDC8" w:rsidR="00E72D96" w:rsidRDefault="00582385" w:rsidP="0019444E">
      <w:pPr>
        <w:rPr>
          <w:rFonts w:ascii="Times New Roman" w:hAnsi="Times New Roman" w:cs="Times New Roman"/>
          <w:b/>
        </w:rPr>
      </w:pPr>
      <w:r>
        <w:rPr>
          <w:rFonts w:ascii="Times New Roman" w:hAnsi="Times New Roman" w:cs="Times New Roman"/>
          <w:b/>
        </w:rPr>
        <w:t xml:space="preserve">Bonnie MacLachlan, </w:t>
      </w:r>
      <w:r>
        <w:rPr>
          <w:rFonts w:ascii="Times New Roman" w:hAnsi="Times New Roman" w:cs="Times New Roman"/>
          <w:b/>
          <w:i/>
        </w:rPr>
        <w:t xml:space="preserve">Women in Ancient Rome: A Sourcebook </w:t>
      </w:r>
      <w:r>
        <w:rPr>
          <w:rFonts w:ascii="Times New Roman" w:hAnsi="Times New Roman" w:cs="Times New Roman"/>
          <w:b/>
        </w:rPr>
        <w:t>(Bloomsbury Academic Press, 2013).</w:t>
      </w:r>
    </w:p>
    <w:p w14:paraId="0D03CDC8" w14:textId="65FA2953" w:rsidR="00582385" w:rsidRDefault="00582385" w:rsidP="0019444E">
      <w:pPr>
        <w:rPr>
          <w:rFonts w:ascii="Times New Roman" w:hAnsi="Times New Roman" w:cs="Times New Roman"/>
        </w:rPr>
      </w:pPr>
    </w:p>
    <w:p w14:paraId="491053C8" w14:textId="22869B99" w:rsidR="00582385" w:rsidRPr="00582385" w:rsidRDefault="00582385" w:rsidP="0019444E">
      <w:pPr>
        <w:rPr>
          <w:rFonts w:ascii="Times New Roman" w:hAnsi="Times New Roman" w:cs="Times New Roman"/>
        </w:rPr>
      </w:pPr>
      <w:r>
        <w:rPr>
          <w:rFonts w:ascii="Times New Roman" w:hAnsi="Times New Roman" w:cs="Times New Roman"/>
        </w:rPr>
        <w:t xml:space="preserve">This book is for sale at the university bookstore, and also at a number of fine retailers and websites posing as retailers. Buy it wherever you choose, but make sure you have the 2013 edition. </w:t>
      </w:r>
    </w:p>
    <w:p w14:paraId="0FF06E70" w14:textId="77777777" w:rsidR="009C6473" w:rsidRDefault="009C6473" w:rsidP="0019444E">
      <w:pPr>
        <w:rPr>
          <w:rFonts w:ascii="Times New Roman" w:hAnsi="Times New Roman" w:cs="Times New Roman"/>
          <w:u w:val="single"/>
        </w:rPr>
      </w:pPr>
    </w:p>
    <w:p w14:paraId="0EDC8245" w14:textId="5B315E03" w:rsidR="00802153" w:rsidRPr="00BD41C5" w:rsidRDefault="00BD41C5" w:rsidP="0019444E">
      <w:pPr>
        <w:rPr>
          <w:rFonts w:ascii="Times New Roman" w:hAnsi="Times New Roman" w:cs="Times New Roman"/>
          <w:u w:val="single"/>
        </w:rPr>
      </w:pPr>
      <w:r>
        <w:rPr>
          <w:rFonts w:ascii="Times New Roman" w:hAnsi="Times New Roman" w:cs="Times New Roman"/>
          <w:u w:val="single"/>
        </w:rPr>
        <w:t>Classes:</w:t>
      </w:r>
    </w:p>
    <w:p w14:paraId="491BDEB9" w14:textId="77777777" w:rsidR="008C4A3A" w:rsidRDefault="008C4A3A" w:rsidP="0019444E">
      <w:pPr>
        <w:rPr>
          <w:rFonts w:ascii="Times New Roman" w:hAnsi="Times New Roman" w:cs="Times New Roman"/>
        </w:rPr>
      </w:pPr>
    </w:p>
    <w:p w14:paraId="4D3C3586" w14:textId="7DDA29ED" w:rsidR="008C4A3A" w:rsidRDefault="00324E00" w:rsidP="006914CB">
      <w:pPr>
        <w:jc w:val="both"/>
        <w:rPr>
          <w:rFonts w:ascii="Times New Roman" w:hAnsi="Times New Roman" w:cs="Times New Roman"/>
        </w:rPr>
      </w:pPr>
      <w:r>
        <w:rPr>
          <w:rFonts w:ascii="Times New Roman" w:hAnsi="Times New Roman" w:cs="Times New Roman"/>
        </w:rPr>
        <w:t xml:space="preserve">While this class is in a lecture format, </w:t>
      </w:r>
      <w:r w:rsidRPr="005E4566">
        <w:rPr>
          <w:rFonts w:ascii="Times New Roman" w:hAnsi="Times New Roman" w:cs="Times New Roman"/>
          <w:b/>
        </w:rPr>
        <w:t>I ask a lot of questions</w:t>
      </w:r>
      <w:r>
        <w:rPr>
          <w:rFonts w:ascii="Times New Roman" w:hAnsi="Times New Roman" w:cs="Times New Roman"/>
        </w:rPr>
        <w:t xml:space="preserve">. Please come in every day </w:t>
      </w:r>
      <w:r w:rsidR="00004C38">
        <w:rPr>
          <w:rFonts w:ascii="Times New Roman" w:hAnsi="Times New Roman" w:cs="Times New Roman"/>
        </w:rPr>
        <w:t>with a copy of the text at hand, and with opinions to share about the day’s reading</w:t>
      </w:r>
      <w:r>
        <w:rPr>
          <w:rFonts w:ascii="Times New Roman" w:hAnsi="Times New Roman" w:cs="Times New Roman"/>
        </w:rPr>
        <w:t>. You will also be expected to participat</w:t>
      </w:r>
      <w:r w:rsidR="00C43B3F">
        <w:rPr>
          <w:rFonts w:ascii="Times New Roman" w:hAnsi="Times New Roman" w:cs="Times New Roman"/>
        </w:rPr>
        <w:t>e</w:t>
      </w:r>
      <w:r>
        <w:rPr>
          <w:rFonts w:ascii="Times New Roman" w:hAnsi="Times New Roman" w:cs="Times New Roman"/>
        </w:rPr>
        <w:t xml:space="preserve"> in group work and other activities, as well as occasional short quizzes. </w:t>
      </w:r>
    </w:p>
    <w:p w14:paraId="57FACCAD" w14:textId="77777777" w:rsidR="00004C38" w:rsidRDefault="00004C38" w:rsidP="006914CB">
      <w:pPr>
        <w:jc w:val="both"/>
        <w:rPr>
          <w:rFonts w:ascii="Times New Roman" w:hAnsi="Times New Roman" w:cs="Times New Roman"/>
          <w:u w:val="single"/>
        </w:rPr>
      </w:pPr>
    </w:p>
    <w:p w14:paraId="29D7103A" w14:textId="258472EC" w:rsidR="00004C38" w:rsidRDefault="00004C38" w:rsidP="006914CB">
      <w:pPr>
        <w:jc w:val="both"/>
        <w:rPr>
          <w:rFonts w:ascii="Times New Roman" w:hAnsi="Times New Roman" w:cs="Times New Roman"/>
        </w:rPr>
      </w:pPr>
      <w:r>
        <w:rPr>
          <w:rFonts w:ascii="Times New Roman" w:hAnsi="Times New Roman" w:cs="Times New Roman"/>
        </w:rPr>
        <w:t xml:space="preserve">I expect students to remain attentive and respectful at all times, particularly of each other. </w:t>
      </w:r>
      <w:r>
        <w:rPr>
          <w:rFonts w:ascii="Times New Roman" w:hAnsi="Times New Roman" w:cs="Times New Roman"/>
          <w:b/>
        </w:rPr>
        <w:t>I</w:t>
      </w:r>
      <w:r w:rsidR="004B4AE9">
        <w:rPr>
          <w:rFonts w:ascii="Times New Roman" w:hAnsi="Times New Roman" w:cs="Times New Roman"/>
          <w:b/>
        </w:rPr>
        <w:t xml:space="preserve"> reserve the right to</w:t>
      </w:r>
      <w:r>
        <w:rPr>
          <w:rFonts w:ascii="Times New Roman" w:hAnsi="Times New Roman" w:cs="Times New Roman"/>
          <w:b/>
        </w:rPr>
        <w:t xml:space="preserve"> cold call</w:t>
      </w:r>
      <w:r>
        <w:rPr>
          <w:rFonts w:ascii="Times New Roman" w:hAnsi="Times New Roman" w:cs="Times New Roman"/>
        </w:rPr>
        <w:t xml:space="preserve">, which means that I will sometimes call on students who have not raised their hands; I know that can be tricky, and I expect all of you to help me create as comfortable a space for open dialogue as possible. </w:t>
      </w:r>
    </w:p>
    <w:p w14:paraId="3438F92E" w14:textId="77777777" w:rsidR="00004C38" w:rsidRDefault="00004C38" w:rsidP="006914CB">
      <w:pPr>
        <w:jc w:val="both"/>
        <w:rPr>
          <w:rFonts w:ascii="Times New Roman" w:hAnsi="Times New Roman" w:cs="Times New Roman"/>
        </w:rPr>
      </w:pPr>
    </w:p>
    <w:p w14:paraId="17074955" w14:textId="2A8CEC82" w:rsidR="00004C38" w:rsidRDefault="004B4AE9" w:rsidP="006914CB">
      <w:pPr>
        <w:jc w:val="both"/>
        <w:rPr>
          <w:rFonts w:ascii="Times New Roman" w:hAnsi="Times New Roman" w:cs="Times New Roman"/>
        </w:rPr>
      </w:pPr>
      <w:r>
        <w:rPr>
          <w:rFonts w:ascii="Times New Roman" w:hAnsi="Times New Roman" w:cs="Times New Roman"/>
        </w:rPr>
        <w:t xml:space="preserve">Given how important PDFs are to this class—and frankly, given the cost of printing—I understand and accept that students will be using devices in class. However, </w:t>
      </w:r>
      <w:r>
        <w:rPr>
          <w:rFonts w:ascii="Times New Roman" w:hAnsi="Times New Roman" w:cs="Times New Roman"/>
          <w:b/>
          <w:bCs/>
        </w:rPr>
        <w:t>I prefer e-readers if possible, and ask that students disconnect their devices from the Internet during class. I</w:t>
      </w:r>
      <w:r w:rsidR="009D5C42">
        <w:rPr>
          <w:rFonts w:ascii="Times New Roman" w:hAnsi="Times New Roman" w:cs="Times New Roman"/>
        </w:rPr>
        <w:t xml:space="preserve">t is vital that you be fully engaged and present, and </w:t>
      </w:r>
      <w:r>
        <w:rPr>
          <w:rFonts w:ascii="Times New Roman" w:hAnsi="Times New Roman" w:cs="Times New Roman"/>
        </w:rPr>
        <w:t>internet connectivity can hinder that engagement.</w:t>
      </w:r>
    </w:p>
    <w:p w14:paraId="47434AE3" w14:textId="7B9CB968" w:rsidR="00223787" w:rsidRDefault="00223787" w:rsidP="006914CB">
      <w:pPr>
        <w:jc w:val="both"/>
        <w:rPr>
          <w:rFonts w:ascii="Times New Roman" w:hAnsi="Times New Roman" w:cs="Times New Roman"/>
        </w:rPr>
      </w:pPr>
    </w:p>
    <w:p w14:paraId="690AA725" w14:textId="4A83C56E" w:rsidR="00DA4933" w:rsidRDefault="00DA4933" w:rsidP="006914CB">
      <w:pPr>
        <w:jc w:val="both"/>
        <w:rPr>
          <w:rFonts w:ascii="Times New Roman" w:hAnsi="Times New Roman" w:cs="Times New Roman"/>
        </w:rPr>
      </w:pPr>
      <w:r w:rsidRPr="00DA4933">
        <w:rPr>
          <w:rFonts w:ascii="Times New Roman" w:hAnsi="Times New Roman" w:cs="Times New Roman"/>
        </w:rPr>
        <w:t>Students and faculty each have responsibility for maintaining an appropriate learning environment. Those who fail to adhere to such behavioral standards may be subject to discipline. Professional courtesy and sensitivity are especially important with respect to individuals and topics dealing with race, color, national origin, sex, pregnancy, age, disability, creed, religion, sexual orientation, gender identity, gender expression, veteran status, political affiliation or political philosophy.  Class rosters are provided to the instructor with the student's legal name</w:t>
      </w:r>
      <w:r w:rsidR="001E201E">
        <w:rPr>
          <w:rFonts w:ascii="Times New Roman" w:hAnsi="Times New Roman" w:cs="Times New Roman"/>
        </w:rPr>
        <w:t>, but</w:t>
      </w:r>
      <w:r w:rsidRPr="00DA4933">
        <w:rPr>
          <w:rFonts w:ascii="Times New Roman" w:hAnsi="Times New Roman" w:cs="Times New Roman"/>
        </w:rPr>
        <w:t xml:space="preserve"> I will gladly honor your request to address you by an alternate name or gender pronoun. Please advise me of this preference early in the semester so that I may make appropriate changes to my records.  For more information, see the policies on </w:t>
      </w:r>
      <w:hyperlink r:id="rId8" w:history="1">
        <w:r w:rsidRPr="00DA4933">
          <w:rPr>
            <w:rStyle w:val="Hyperlink"/>
            <w:rFonts w:ascii="Times New Roman" w:hAnsi="Times New Roman" w:cs="Times New Roman"/>
          </w:rPr>
          <w:t>classroom behavior</w:t>
        </w:r>
      </w:hyperlink>
      <w:r w:rsidRPr="00DA4933">
        <w:rPr>
          <w:rFonts w:ascii="Times New Roman" w:hAnsi="Times New Roman" w:cs="Times New Roman"/>
        </w:rPr>
        <w:t xml:space="preserve"> and the </w:t>
      </w:r>
      <w:hyperlink r:id="rId9" w:history="1">
        <w:r w:rsidRPr="00DA4933">
          <w:rPr>
            <w:rStyle w:val="Hyperlink"/>
            <w:rFonts w:ascii="Times New Roman" w:hAnsi="Times New Roman" w:cs="Times New Roman"/>
          </w:rPr>
          <w:t>Student Code of Conduct</w:t>
        </w:r>
      </w:hyperlink>
      <w:r w:rsidRPr="00DA4933">
        <w:rPr>
          <w:rFonts w:ascii="Times New Roman" w:hAnsi="Times New Roman" w:cs="Times New Roman"/>
        </w:rPr>
        <w:t>.</w:t>
      </w:r>
    </w:p>
    <w:p w14:paraId="3C39E228" w14:textId="13A5E02A" w:rsidR="009514DA" w:rsidRDefault="009514DA" w:rsidP="006914CB">
      <w:pPr>
        <w:jc w:val="both"/>
        <w:rPr>
          <w:rFonts w:ascii="Times New Roman" w:hAnsi="Times New Roman" w:cs="Times New Roman"/>
        </w:rPr>
      </w:pPr>
    </w:p>
    <w:p w14:paraId="2ED7935C" w14:textId="77777777" w:rsidR="009514DA" w:rsidRDefault="009514DA" w:rsidP="006914CB">
      <w:pPr>
        <w:jc w:val="both"/>
        <w:rPr>
          <w:rFonts w:ascii="Times New Roman" w:hAnsi="Times New Roman" w:cs="Times New Roman"/>
        </w:rPr>
      </w:pPr>
      <w:r>
        <w:rPr>
          <w:rFonts w:ascii="Times New Roman" w:hAnsi="Times New Roman" w:cs="Times New Roman"/>
          <w:u w:val="single"/>
        </w:rPr>
        <w:t>Written Work</w:t>
      </w:r>
      <w:r>
        <w:rPr>
          <w:rFonts w:ascii="Times New Roman" w:hAnsi="Times New Roman" w:cs="Times New Roman"/>
        </w:rPr>
        <w:t>:</w:t>
      </w:r>
    </w:p>
    <w:p w14:paraId="01EDD2F7" w14:textId="77777777" w:rsidR="009514DA" w:rsidRDefault="009514DA" w:rsidP="006914CB">
      <w:pPr>
        <w:jc w:val="both"/>
        <w:rPr>
          <w:rFonts w:ascii="Times New Roman" w:hAnsi="Times New Roman" w:cs="Times New Roman"/>
        </w:rPr>
      </w:pPr>
    </w:p>
    <w:p w14:paraId="726B4748" w14:textId="08187803" w:rsidR="009514DA" w:rsidRPr="009514DA" w:rsidRDefault="009514DA" w:rsidP="006914CB">
      <w:pPr>
        <w:jc w:val="both"/>
        <w:rPr>
          <w:rFonts w:ascii="Times New Roman" w:hAnsi="Times New Roman" w:cs="Times New Roman"/>
        </w:rPr>
      </w:pPr>
      <w:r>
        <w:rPr>
          <w:rFonts w:ascii="Times New Roman" w:hAnsi="Times New Roman" w:cs="Times New Roman"/>
        </w:rPr>
        <w:t xml:space="preserve">While this class does not require essays, I will ask you to write a </w:t>
      </w:r>
      <w:r>
        <w:rPr>
          <w:rFonts w:ascii="Times New Roman" w:hAnsi="Times New Roman" w:cs="Times New Roman"/>
          <w:b/>
          <w:bCs/>
        </w:rPr>
        <w:t xml:space="preserve">reading response </w:t>
      </w:r>
      <w:r>
        <w:rPr>
          <w:rFonts w:ascii="Times New Roman" w:hAnsi="Times New Roman" w:cs="Times New Roman"/>
        </w:rPr>
        <w:t xml:space="preserve">for </w:t>
      </w:r>
      <w:r>
        <w:rPr>
          <w:rFonts w:ascii="Times New Roman" w:hAnsi="Times New Roman" w:cs="Times New Roman"/>
          <w:b/>
          <w:bCs/>
        </w:rPr>
        <w:t xml:space="preserve">one </w:t>
      </w:r>
      <w:r>
        <w:rPr>
          <w:rFonts w:ascii="Times New Roman" w:hAnsi="Times New Roman" w:cs="Times New Roman"/>
        </w:rPr>
        <w:t xml:space="preserve">of the scholarly articles we read this semester. This response should be no more than two pages </w:t>
      </w:r>
      <w:proofErr w:type="gramStart"/>
      <w:r>
        <w:rPr>
          <w:rFonts w:ascii="Times New Roman" w:hAnsi="Times New Roman" w:cs="Times New Roman"/>
        </w:rPr>
        <w:t>double-spaced, and</w:t>
      </w:r>
      <w:proofErr w:type="gramEnd"/>
      <w:r>
        <w:rPr>
          <w:rFonts w:ascii="Times New Roman" w:hAnsi="Times New Roman" w:cs="Times New Roman"/>
        </w:rPr>
        <w:t xml:space="preserve"> should 1) summarize the article’s argument and 2) discuss how you feel it does or </w:t>
      </w:r>
      <w:r>
        <w:rPr>
          <w:rFonts w:ascii="Times New Roman" w:hAnsi="Times New Roman" w:cs="Times New Roman"/>
        </w:rPr>
        <w:lastRenderedPageBreak/>
        <w:t xml:space="preserve">doesn’t inform your understanding of that day’s reading. These will be due on Canvas by </w:t>
      </w:r>
      <w:r>
        <w:rPr>
          <w:rFonts w:ascii="Times New Roman" w:hAnsi="Times New Roman" w:cs="Times New Roman"/>
          <w:b/>
          <w:bCs/>
        </w:rPr>
        <w:t xml:space="preserve">midnight </w:t>
      </w:r>
      <w:r>
        <w:rPr>
          <w:rFonts w:ascii="Times New Roman" w:hAnsi="Times New Roman" w:cs="Times New Roman"/>
        </w:rPr>
        <w:t>the night before the class for which that article is assigned; if you have any questions let me know.</w:t>
      </w:r>
    </w:p>
    <w:p w14:paraId="537EDCD6" w14:textId="3EE0BD27" w:rsidR="00223787" w:rsidRPr="00004C38" w:rsidRDefault="00223787" w:rsidP="006914CB">
      <w:pPr>
        <w:jc w:val="both"/>
        <w:rPr>
          <w:rFonts w:ascii="Times New Roman" w:hAnsi="Times New Roman" w:cs="Times New Roman"/>
        </w:rPr>
      </w:pPr>
    </w:p>
    <w:p w14:paraId="346059A7" w14:textId="62E0558A" w:rsidR="0053361A" w:rsidRDefault="004B4AE9" w:rsidP="006914CB">
      <w:pPr>
        <w:jc w:val="both"/>
        <w:rPr>
          <w:rFonts w:ascii="Times New Roman" w:hAnsi="Times New Roman" w:cs="Times New Roman"/>
          <w:u w:val="single"/>
        </w:rPr>
      </w:pPr>
      <w:r>
        <w:rPr>
          <w:rFonts w:ascii="Times New Roman" w:hAnsi="Times New Roman" w:cs="Times New Roman"/>
          <w:u w:val="single"/>
        </w:rPr>
        <w:t>Exams:</w:t>
      </w:r>
    </w:p>
    <w:p w14:paraId="15E8D5B5" w14:textId="205B2FBC" w:rsidR="00324E00" w:rsidRDefault="00324E00" w:rsidP="006914CB">
      <w:pPr>
        <w:jc w:val="both"/>
        <w:rPr>
          <w:rFonts w:ascii="Times New Roman" w:hAnsi="Times New Roman" w:cs="Times New Roman"/>
          <w:u w:val="single"/>
        </w:rPr>
      </w:pPr>
    </w:p>
    <w:p w14:paraId="39840507" w14:textId="16A7E4B2" w:rsidR="00C43B3F" w:rsidRDefault="004B4AE9" w:rsidP="006914CB">
      <w:pPr>
        <w:jc w:val="both"/>
        <w:rPr>
          <w:rFonts w:ascii="Times New Roman" w:hAnsi="Times New Roman" w:cs="Times New Roman"/>
        </w:rPr>
      </w:pPr>
      <w:r>
        <w:rPr>
          <w:rFonts w:ascii="Times New Roman" w:hAnsi="Times New Roman" w:cs="Times New Roman"/>
        </w:rPr>
        <w:t xml:space="preserve">This course will have two midterms and a final. I will happily answer questions about those as we draw closer, but they will test comprehension of the class’s readings, understanding of lecture content, and ability to draw points that connect multiple sets of readings. </w:t>
      </w:r>
    </w:p>
    <w:p w14:paraId="452081A5" w14:textId="77777777" w:rsidR="00004C38" w:rsidRDefault="00004C38" w:rsidP="006914CB">
      <w:pPr>
        <w:jc w:val="both"/>
        <w:rPr>
          <w:rFonts w:ascii="Times New Roman" w:hAnsi="Times New Roman" w:cs="Times New Roman"/>
          <w:u w:val="single"/>
        </w:rPr>
      </w:pPr>
    </w:p>
    <w:p w14:paraId="6DAE7AA8" w14:textId="36F8E76D" w:rsidR="00C43B3F" w:rsidRDefault="00C43B3F" w:rsidP="006914CB">
      <w:pPr>
        <w:jc w:val="both"/>
        <w:rPr>
          <w:rFonts w:ascii="Times New Roman" w:hAnsi="Times New Roman" w:cs="Times New Roman"/>
          <w:u w:val="single"/>
        </w:rPr>
      </w:pPr>
      <w:r>
        <w:rPr>
          <w:rFonts w:ascii="Times New Roman" w:hAnsi="Times New Roman" w:cs="Times New Roman"/>
          <w:u w:val="single"/>
        </w:rPr>
        <w:t>Office Hours:</w:t>
      </w:r>
    </w:p>
    <w:p w14:paraId="03934939" w14:textId="446CC4AE" w:rsidR="00C43B3F" w:rsidRDefault="00C43B3F" w:rsidP="006914CB">
      <w:pPr>
        <w:jc w:val="both"/>
        <w:rPr>
          <w:rFonts w:ascii="Times New Roman" w:hAnsi="Times New Roman" w:cs="Times New Roman"/>
          <w:u w:val="single"/>
        </w:rPr>
      </w:pPr>
    </w:p>
    <w:p w14:paraId="3A9B5ACA" w14:textId="2EC0390A" w:rsidR="00004C38" w:rsidRDefault="00033FC7" w:rsidP="006914CB">
      <w:pPr>
        <w:jc w:val="both"/>
        <w:rPr>
          <w:rFonts w:ascii="Times New Roman" w:hAnsi="Times New Roman" w:cs="Times New Roman"/>
        </w:rPr>
      </w:pPr>
      <w:r>
        <w:rPr>
          <w:rFonts w:ascii="Times New Roman" w:hAnsi="Times New Roman" w:cs="Times New Roman"/>
        </w:rPr>
        <w:t xml:space="preserve">On </w:t>
      </w:r>
      <w:r w:rsidRPr="00033FC7">
        <w:rPr>
          <w:rFonts w:ascii="Times New Roman" w:hAnsi="Times New Roman" w:cs="Times New Roman"/>
          <w:b/>
          <w:bCs/>
        </w:rPr>
        <w:t>Mondays from</w:t>
      </w:r>
      <w:r>
        <w:rPr>
          <w:rFonts w:ascii="Times New Roman" w:hAnsi="Times New Roman" w:cs="Times New Roman"/>
        </w:rPr>
        <w:t xml:space="preserve"> </w:t>
      </w:r>
      <w:r>
        <w:rPr>
          <w:rFonts w:ascii="Times New Roman" w:hAnsi="Times New Roman" w:cs="Times New Roman"/>
          <w:b/>
          <w:bCs/>
        </w:rPr>
        <w:t xml:space="preserve">1:45 to 2:45 P.M. </w:t>
      </w:r>
      <w:r>
        <w:rPr>
          <w:rFonts w:ascii="Times New Roman" w:hAnsi="Times New Roman" w:cs="Times New Roman"/>
        </w:rPr>
        <w:t xml:space="preserve">and on </w:t>
      </w:r>
      <w:r>
        <w:rPr>
          <w:rFonts w:ascii="Times New Roman" w:hAnsi="Times New Roman" w:cs="Times New Roman"/>
          <w:b/>
          <w:bCs/>
        </w:rPr>
        <w:t>Tuesdays from 11:00 A.M. to noon</w:t>
      </w:r>
      <w:r w:rsidR="00C43B3F">
        <w:rPr>
          <w:rFonts w:ascii="Times New Roman" w:hAnsi="Times New Roman" w:cs="Times New Roman"/>
        </w:rPr>
        <w:t xml:space="preserve">, I will be in my office (Woodbury 307) with the door open. I do this so that you can come by and talk to me about the class in </w:t>
      </w:r>
      <w:r w:rsidR="00223787">
        <w:rPr>
          <w:rFonts w:ascii="Times New Roman" w:hAnsi="Times New Roman" w:cs="Times New Roman"/>
        </w:rPr>
        <w:t>a relaxed</w:t>
      </w:r>
      <w:r w:rsidR="00C43B3F">
        <w:rPr>
          <w:rFonts w:ascii="Times New Roman" w:hAnsi="Times New Roman" w:cs="Times New Roman"/>
        </w:rPr>
        <w:t xml:space="preserve"> setting; whether you need help with something, have a question about the class, or simply want to talk more about the reading. </w:t>
      </w:r>
      <w:r w:rsidR="00C43B3F">
        <w:rPr>
          <w:rFonts w:ascii="Times New Roman" w:hAnsi="Times New Roman" w:cs="Times New Roman"/>
          <w:b/>
        </w:rPr>
        <w:t xml:space="preserve">Please come! You are always welcome to come to my office hours, and I appreciate the company. </w:t>
      </w:r>
      <w:r w:rsidR="00C43B3F">
        <w:rPr>
          <w:rFonts w:ascii="Times New Roman" w:hAnsi="Times New Roman" w:cs="Times New Roman"/>
        </w:rPr>
        <w:t xml:space="preserve">If you want to meet with me and are not free during my office hours, e-mail me at </w:t>
      </w:r>
      <w:r w:rsidR="00C43B3F" w:rsidRPr="00C43B3F">
        <w:rPr>
          <w:rFonts w:ascii="Times New Roman" w:hAnsi="Times New Roman" w:cs="Times New Roman"/>
        </w:rPr>
        <w:t>zachary.herz@colorado.edu</w:t>
      </w:r>
      <w:r w:rsidR="00C43B3F">
        <w:rPr>
          <w:rFonts w:ascii="Times New Roman" w:hAnsi="Times New Roman" w:cs="Times New Roman"/>
        </w:rPr>
        <w:t xml:space="preserve"> and we can choose another time and place. </w:t>
      </w:r>
    </w:p>
    <w:p w14:paraId="1BC23129" w14:textId="3F4452CA" w:rsidR="00C43B3F" w:rsidRDefault="00C43B3F" w:rsidP="00BD41C5">
      <w:pPr>
        <w:rPr>
          <w:rFonts w:ascii="Times New Roman" w:hAnsi="Times New Roman" w:cs="Times New Roman"/>
        </w:rPr>
      </w:pPr>
    </w:p>
    <w:p w14:paraId="3B28E8C6" w14:textId="3D00EE7F" w:rsidR="00004C38" w:rsidRDefault="00004C38" w:rsidP="00BD41C5">
      <w:pPr>
        <w:rPr>
          <w:rFonts w:ascii="Times New Roman" w:hAnsi="Times New Roman" w:cs="Times New Roman"/>
          <w:u w:val="single"/>
        </w:rPr>
      </w:pPr>
      <w:r>
        <w:rPr>
          <w:rFonts w:ascii="Times New Roman" w:hAnsi="Times New Roman" w:cs="Times New Roman"/>
          <w:u w:val="single"/>
        </w:rPr>
        <w:t xml:space="preserve">Grading Policy: </w:t>
      </w:r>
    </w:p>
    <w:p w14:paraId="67CA5354" w14:textId="57EBAB82" w:rsidR="00004C38" w:rsidRDefault="00004C38" w:rsidP="00BD41C5">
      <w:pPr>
        <w:rPr>
          <w:rFonts w:ascii="Times New Roman" w:hAnsi="Times New Roman" w:cs="Times New Roman"/>
          <w:u w:val="single"/>
        </w:rPr>
      </w:pPr>
    </w:p>
    <w:p w14:paraId="071F8CF2" w14:textId="4D711909" w:rsidR="00004C38" w:rsidRDefault="00004C38" w:rsidP="00BD41C5">
      <w:pPr>
        <w:rPr>
          <w:rFonts w:ascii="Times New Roman" w:hAnsi="Times New Roman" w:cs="Times New Roman"/>
        </w:rPr>
      </w:pPr>
      <w:r>
        <w:rPr>
          <w:rFonts w:ascii="Times New Roman" w:hAnsi="Times New Roman" w:cs="Times New Roman"/>
        </w:rPr>
        <w:t>Your grades will be calculated as follows:</w:t>
      </w:r>
    </w:p>
    <w:p w14:paraId="06DA39E0" w14:textId="7CEB046A" w:rsidR="00004C38" w:rsidRDefault="00004C38" w:rsidP="00BD41C5">
      <w:pPr>
        <w:rPr>
          <w:rFonts w:ascii="Times New Roman" w:hAnsi="Times New Roman" w:cs="Times New Roman"/>
        </w:rPr>
      </w:pPr>
    </w:p>
    <w:p w14:paraId="4BC09A45" w14:textId="4BB50167" w:rsidR="00004C38" w:rsidRDefault="00004C38" w:rsidP="00BD41C5">
      <w:pPr>
        <w:rPr>
          <w:rFonts w:ascii="Times New Roman" w:hAnsi="Times New Roman" w:cs="Times New Roman"/>
        </w:rPr>
      </w:pPr>
      <w:r>
        <w:rPr>
          <w:rFonts w:ascii="Times New Roman" w:hAnsi="Times New Roman" w:cs="Times New Roman"/>
        </w:rPr>
        <w:t xml:space="preserve">Participation: </w:t>
      </w:r>
      <w:r w:rsidR="009514DA">
        <w:rPr>
          <w:rFonts w:ascii="Times New Roman" w:hAnsi="Times New Roman" w:cs="Times New Roman"/>
        </w:rPr>
        <w:t>15</w:t>
      </w:r>
      <w:r w:rsidR="004B4AE9">
        <w:rPr>
          <w:rFonts w:ascii="Times New Roman" w:hAnsi="Times New Roman" w:cs="Times New Roman"/>
        </w:rPr>
        <w:t>%</w:t>
      </w:r>
    </w:p>
    <w:p w14:paraId="7A03B5C4" w14:textId="785BD20B" w:rsidR="009514DA" w:rsidRDefault="009514DA" w:rsidP="00BD41C5">
      <w:pPr>
        <w:rPr>
          <w:rFonts w:ascii="Times New Roman" w:hAnsi="Times New Roman" w:cs="Times New Roman"/>
        </w:rPr>
      </w:pPr>
      <w:r>
        <w:rPr>
          <w:rFonts w:ascii="Times New Roman" w:hAnsi="Times New Roman" w:cs="Times New Roman"/>
        </w:rPr>
        <w:t>Response: 10%</w:t>
      </w:r>
    </w:p>
    <w:p w14:paraId="17E4B2D3" w14:textId="185C03CB" w:rsidR="00004C38" w:rsidRDefault="004B4AE9" w:rsidP="00BD41C5">
      <w:pPr>
        <w:rPr>
          <w:rFonts w:ascii="Times New Roman" w:hAnsi="Times New Roman" w:cs="Times New Roman"/>
        </w:rPr>
      </w:pPr>
      <w:r>
        <w:rPr>
          <w:rFonts w:ascii="Times New Roman" w:hAnsi="Times New Roman" w:cs="Times New Roman"/>
        </w:rPr>
        <w:t>Midterm 1: 25%</w:t>
      </w:r>
    </w:p>
    <w:p w14:paraId="1D0A455C" w14:textId="43D13C21" w:rsidR="004B4AE9" w:rsidRDefault="004B4AE9" w:rsidP="00BD41C5">
      <w:pPr>
        <w:rPr>
          <w:rFonts w:ascii="Times New Roman" w:hAnsi="Times New Roman" w:cs="Times New Roman"/>
        </w:rPr>
      </w:pPr>
      <w:r>
        <w:rPr>
          <w:rFonts w:ascii="Times New Roman" w:hAnsi="Times New Roman" w:cs="Times New Roman"/>
        </w:rPr>
        <w:t>Midterm 2: 25%</w:t>
      </w:r>
    </w:p>
    <w:p w14:paraId="4CFC85B2" w14:textId="3E11B8C5" w:rsidR="004B4AE9" w:rsidRPr="00004C38" w:rsidRDefault="004B4AE9" w:rsidP="00BD41C5">
      <w:pPr>
        <w:rPr>
          <w:rFonts w:ascii="Times New Roman" w:hAnsi="Times New Roman" w:cs="Times New Roman"/>
        </w:rPr>
      </w:pPr>
      <w:r>
        <w:rPr>
          <w:rFonts w:ascii="Times New Roman" w:hAnsi="Times New Roman" w:cs="Times New Roman"/>
        </w:rPr>
        <w:t>Final: 25%</w:t>
      </w:r>
    </w:p>
    <w:p w14:paraId="323AE8DE" w14:textId="77777777" w:rsidR="003B538F" w:rsidRDefault="003B538F" w:rsidP="00BD41C5">
      <w:pPr>
        <w:rPr>
          <w:rFonts w:ascii="Times New Roman" w:hAnsi="Times New Roman" w:cs="Times New Roman"/>
        </w:rPr>
      </w:pPr>
    </w:p>
    <w:p w14:paraId="141B6B3C" w14:textId="77777777" w:rsidR="00004C38" w:rsidRPr="002E7C73" w:rsidRDefault="00004C38" w:rsidP="00004C38">
      <w:pPr>
        <w:rPr>
          <w:rFonts w:ascii="Times New Roman" w:hAnsi="Times New Roman" w:cs="Times New Roman"/>
        </w:rPr>
      </w:pPr>
      <w:r w:rsidRPr="002E7C73">
        <w:rPr>
          <w:rFonts w:ascii="Times New Roman" w:hAnsi="Times New Roman" w:cs="Times New Roman"/>
          <w:u w:val="single"/>
        </w:rPr>
        <w:t>Academic Honesty</w:t>
      </w:r>
      <w:r w:rsidRPr="002E7C73">
        <w:rPr>
          <w:rFonts w:ascii="Times New Roman" w:hAnsi="Times New Roman" w:cs="Times New Roman"/>
        </w:rPr>
        <w:t xml:space="preserve">: </w:t>
      </w:r>
    </w:p>
    <w:p w14:paraId="7AED95BD" w14:textId="77777777" w:rsidR="00004C38" w:rsidRPr="002E7C73" w:rsidRDefault="00004C38" w:rsidP="00004C38">
      <w:pPr>
        <w:rPr>
          <w:rFonts w:ascii="Times New Roman" w:hAnsi="Times New Roman" w:cs="Times New Roman"/>
        </w:rPr>
      </w:pPr>
    </w:p>
    <w:p w14:paraId="057B0467" w14:textId="41DE383D" w:rsidR="009D5C42" w:rsidRPr="00DA4933" w:rsidRDefault="00DA4933" w:rsidP="006914CB">
      <w:pPr>
        <w:jc w:val="both"/>
        <w:rPr>
          <w:rFonts w:ascii="Times New Roman" w:eastAsia="Times New Roman" w:hAnsi="Times New Roman" w:cs="Times New Roman"/>
          <w:iCs/>
          <w:color w:val="000000"/>
          <w:shd w:val="clear" w:color="auto" w:fill="FFFFFF"/>
        </w:rPr>
      </w:pPr>
      <w:r w:rsidRPr="00DA4933">
        <w:rPr>
          <w:rFonts w:ascii="Times New Roman" w:eastAsia="Times New Roman" w:hAnsi="Times New Roman" w:cs="Times New Roman"/>
          <w:iCs/>
          <w:color w:val="000000"/>
          <w:shd w:val="clear" w:color="auto" w:fill="FFFFFF"/>
        </w:rPr>
        <w:t xml:space="preserve">All students enrolled in a University of Colorado Boulder course are responsible for knowing and adhering to the Honor Code. Violations of the policy may </w:t>
      </w:r>
      <w:proofErr w:type="gramStart"/>
      <w:r w:rsidRPr="00DA4933">
        <w:rPr>
          <w:rFonts w:ascii="Times New Roman" w:eastAsia="Times New Roman" w:hAnsi="Times New Roman" w:cs="Times New Roman"/>
          <w:iCs/>
          <w:color w:val="000000"/>
          <w:shd w:val="clear" w:color="auto" w:fill="FFFFFF"/>
        </w:rPr>
        <w:t>include:</w:t>
      </w:r>
      <w:proofErr w:type="gramEnd"/>
      <w:r w:rsidRPr="00DA4933">
        <w:rPr>
          <w:rFonts w:ascii="Times New Roman" w:eastAsia="Times New Roman" w:hAnsi="Times New Roman" w:cs="Times New Roman"/>
          <w:iCs/>
          <w:color w:val="000000"/>
          <w:shd w:val="clear" w:color="auto" w:fill="FFFFFF"/>
        </w:rPr>
        <w:t xml:space="preserve"> plagiarism, cheating, fabrication, lying, bribery, threat, unauthorized access to academic materials, clicker fraud, submitting the same or similar work in more than one course without permission from all course instructors involved, and aiding academic dishonesty. All incidents of academic misconduct will be reported to the Honor Code (</w:t>
      </w:r>
      <w:hyperlink r:id="rId10" w:tgtFrame="_blank" w:history="1">
        <w:r w:rsidRPr="00DA4933">
          <w:rPr>
            <w:rStyle w:val="Hyperlink"/>
            <w:rFonts w:ascii="Times New Roman" w:eastAsia="Times New Roman" w:hAnsi="Times New Roman" w:cs="Times New Roman"/>
            <w:iCs/>
            <w:shd w:val="clear" w:color="auto" w:fill="FFFFFF"/>
          </w:rPr>
          <w:t>honor@colorado.edu</w:t>
        </w:r>
      </w:hyperlink>
      <w:r w:rsidRPr="00DA4933">
        <w:rPr>
          <w:rFonts w:ascii="Times New Roman" w:eastAsia="Times New Roman" w:hAnsi="Times New Roman" w:cs="Times New Roman"/>
          <w:iCs/>
          <w:color w:val="000000"/>
          <w:u w:val="single"/>
          <w:shd w:val="clear" w:color="auto" w:fill="FFFFFF"/>
        </w:rPr>
        <w:t>)</w:t>
      </w:r>
      <w:r w:rsidRPr="00DA4933">
        <w:rPr>
          <w:rFonts w:ascii="Times New Roman" w:eastAsia="Times New Roman" w:hAnsi="Times New Roman" w:cs="Times New Roman"/>
          <w:iCs/>
          <w:color w:val="000000"/>
          <w:shd w:val="clear" w:color="auto" w:fill="FFFFFF"/>
        </w:rPr>
        <w:t>; 303-492-5550). Students who are found responsible for violating the academic integrity policy will be subject to nonacademic sanctions from the Honor Code as well as academic sanctions from the faculty member. Additional information regarding the Honor Code academic integrity policy can be found at the </w:t>
      </w:r>
      <w:hyperlink r:id="rId11" w:tgtFrame="_blank" w:history="1">
        <w:r w:rsidRPr="00DA4933">
          <w:rPr>
            <w:rStyle w:val="Hyperlink"/>
            <w:rFonts w:ascii="Times New Roman" w:eastAsia="Times New Roman" w:hAnsi="Times New Roman" w:cs="Times New Roman"/>
            <w:iCs/>
            <w:shd w:val="clear" w:color="auto" w:fill="FFFFFF"/>
          </w:rPr>
          <w:t>Honor Code Office website</w:t>
        </w:r>
      </w:hyperlink>
      <w:r w:rsidRPr="00DA4933">
        <w:rPr>
          <w:rFonts w:ascii="Times New Roman" w:eastAsia="Times New Roman" w:hAnsi="Times New Roman" w:cs="Times New Roman"/>
          <w:iCs/>
          <w:color w:val="000000"/>
          <w:shd w:val="clear" w:color="auto" w:fill="FFFFFF"/>
        </w:rPr>
        <w:t>.</w:t>
      </w:r>
      <w:r>
        <w:rPr>
          <w:rFonts w:ascii="Times New Roman" w:eastAsia="Times New Roman" w:hAnsi="Times New Roman" w:cs="Times New Roman"/>
          <w:iCs/>
          <w:color w:val="000000"/>
          <w:shd w:val="clear" w:color="auto" w:fill="FFFFFF"/>
        </w:rPr>
        <w:t xml:space="preserve"> Note that </w:t>
      </w:r>
      <w:r w:rsidR="00004C38" w:rsidRPr="002E7C73">
        <w:rPr>
          <w:rFonts w:ascii="Times New Roman" w:eastAsia="Times New Roman" w:hAnsi="Times New Roman" w:cs="Times New Roman"/>
          <w:color w:val="000000"/>
          <w:shd w:val="clear" w:color="auto" w:fill="FFFFFF"/>
        </w:rPr>
        <w:t xml:space="preserve">the rules around plagiarism and academic honesty are not always intuitive; if you are not sure how best to cite a source or what sort of attribution is appropriate, bring the source to office hours or make an appointment to discuss it. </w:t>
      </w:r>
      <w:r w:rsidR="00004C38">
        <w:rPr>
          <w:rFonts w:ascii="Times New Roman" w:eastAsia="Times New Roman" w:hAnsi="Times New Roman" w:cs="Times New Roman"/>
          <w:color w:val="000000"/>
          <w:shd w:val="clear" w:color="auto" w:fill="FFFFFF"/>
        </w:rPr>
        <w:t xml:space="preserve">I am more than happy to help you comply with the rules and show you how best to do so. </w:t>
      </w:r>
      <w:r w:rsidR="00004C38" w:rsidRPr="00004C38">
        <w:rPr>
          <w:rFonts w:ascii="Times New Roman" w:eastAsia="Times New Roman" w:hAnsi="Times New Roman" w:cs="Times New Roman"/>
          <w:b/>
          <w:color w:val="000000"/>
          <w:shd w:val="clear" w:color="auto" w:fill="FFFFFF"/>
        </w:rPr>
        <w:t xml:space="preserve">If in doubt, ask. </w:t>
      </w:r>
    </w:p>
    <w:p w14:paraId="3CCFAE6E" w14:textId="77777777" w:rsidR="009D5C42" w:rsidRDefault="009D5C42" w:rsidP="006914CB">
      <w:pPr>
        <w:jc w:val="both"/>
        <w:rPr>
          <w:rFonts w:ascii="Times New Roman" w:hAnsi="Times New Roman" w:cs="Times New Roman"/>
          <w:u w:val="single"/>
        </w:rPr>
      </w:pPr>
    </w:p>
    <w:p w14:paraId="35A1543C" w14:textId="77777777" w:rsidR="00033FC7" w:rsidRDefault="00033FC7" w:rsidP="006914CB">
      <w:pPr>
        <w:jc w:val="both"/>
        <w:rPr>
          <w:rFonts w:ascii="Times New Roman" w:hAnsi="Times New Roman" w:cs="Times New Roman"/>
          <w:u w:val="single"/>
        </w:rPr>
      </w:pPr>
    </w:p>
    <w:p w14:paraId="19045ABA" w14:textId="1F590854" w:rsidR="003B538F" w:rsidRDefault="003B538F" w:rsidP="006914CB">
      <w:pPr>
        <w:jc w:val="both"/>
        <w:rPr>
          <w:rFonts w:ascii="Times New Roman" w:hAnsi="Times New Roman" w:cs="Times New Roman"/>
          <w:u w:val="single"/>
        </w:rPr>
      </w:pPr>
      <w:r>
        <w:rPr>
          <w:rFonts w:ascii="Times New Roman" w:hAnsi="Times New Roman" w:cs="Times New Roman"/>
          <w:u w:val="single"/>
        </w:rPr>
        <w:lastRenderedPageBreak/>
        <w:t>Disability and Accommodation:</w:t>
      </w:r>
    </w:p>
    <w:p w14:paraId="57194F63" w14:textId="77777777" w:rsidR="003B538F" w:rsidRDefault="003B538F" w:rsidP="006914CB">
      <w:pPr>
        <w:jc w:val="both"/>
        <w:rPr>
          <w:rFonts w:ascii="Times New Roman" w:hAnsi="Times New Roman" w:cs="Times New Roman"/>
          <w:u w:val="single"/>
        </w:rPr>
      </w:pPr>
    </w:p>
    <w:p w14:paraId="5B52EA65" w14:textId="05205494" w:rsidR="00DA4933" w:rsidRDefault="00DA4933" w:rsidP="006914CB">
      <w:pPr>
        <w:jc w:val="both"/>
        <w:rPr>
          <w:rFonts w:ascii="Times New Roman" w:hAnsi="Times New Roman" w:cs="Times New Roman"/>
        </w:rPr>
      </w:pPr>
      <w:r w:rsidRPr="00DA4933">
        <w:rPr>
          <w:rFonts w:ascii="Times New Roman" w:hAnsi="Times New Roman" w:cs="Times New Roman"/>
        </w:rPr>
        <w:t xml:space="preserve">If you qualify for accommodations because of a disability, please submit your accommodation letter from Disability Services to your faculty member in a timely manner so that your needs can be addressed.  Disability Services determines accommodations based on documented disabilities in the academic environment.  Information on requesting accommodations is located on the </w:t>
      </w:r>
      <w:hyperlink r:id="rId12" w:history="1">
        <w:r w:rsidRPr="00DA4933">
          <w:rPr>
            <w:rStyle w:val="Hyperlink"/>
            <w:rFonts w:ascii="Times New Roman" w:hAnsi="Times New Roman" w:cs="Times New Roman"/>
          </w:rPr>
          <w:t>Disability Services website</w:t>
        </w:r>
      </w:hyperlink>
      <w:r w:rsidRPr="00DA4933">
        <w:rPr>
          <w:rFonts w:ascii="Times New Roman" w:hAnsi="Times New Roman" w:cs="Times New Roman"/>
        </w:rPr>
        <w:t xml:space="preserve">. Contact Disability Services at 303-492-8671 or </w:t>
      </w:r>
      <w:hyperlink r:id="rId13" w:history="1">
        <w:r w:rsidRPr="00DA4933">
          <w:rPr>
            <w:rStyle w:val="Hyperlink"/>
            <w:rFonts w:ascii="Times New Roman" w:hAnsi="Times New Roman" w:cs="Times New Roman"/>
          </w:rPr>
          <w:t>dsinfo@colorado.edu</w:t>
        </w:r>
      </w:hyperlink>
      <w:r w:rsidRPr="00DA4933">
        <w:rPr>
          <w:rFonts w:ascii="Times New Roman" w:hAnsi="Times New Roman" w:cs="Times New Roman"/>
        </w:rPr>
        <w:t xml:space="preserve"> for further assistance.  If you have a temporary medical condition or injury, see </w:t>
      </w:r>
      <w:hyperlink r:id="rId14" w:history="1">
        <w:r w:rsidRPr="00DA4933">
          <w:rPr>
            <w:rStyle w:val="Hyperlink"/>
            <w:rFonts w:ascii="Times New Roman" w:hAnsi="Times New Roman" w:cs="Times New Roman"/>
          </w:rPr>
          <w:t>Temporary Medical Conditions</w:t>
        </w:r>
      </w:hyperlink>
      <w:r w:rsidRPr="00DA4933">
        <w:rPr>
          <w:rFonts w:ascii="Times New Roman" w:hAnsi="Times New Roman" w:cs="Times New Roman"/>
        </w:rPr>
        <w:t xml:space="preserve"> under the Students tab on the Disability Services website.</w:t>
      </w:r>
    </w:p>
    <w:p w14:paraId="44597221" w14:textId="367C36F4" w:rsidR="00DA4933" w:rsidRDefault="00DA4933" w:rsidP="006914CB">
      <w:pPr>
        <w:jc w:val="both"/>
        <w:rPr>
          <w:rFonts w:ascii="Times New Roman" w:hAnsi="Times New Roman" w:cs="Times New Roman"/>
        </w:rPr>
      </w:pPr>
    </w:p>
    <w:p w14:paraId="31306829" w14:textId="31904CC3" w:rsidR="00DA4933" w:rsidRPr="00DA4933" w:rsidRDefault="00DA4933" w:rsidP="006914CB">
      <w:pPr>
        <w:jc w:val="both"/>
        <w:rPr>
          <w:rFonts w:ascii="Times New Roman" w:hAnsi="Times New Roman" w:cs="Times New Roman"/>
          <w:u w:val="single"/>
        </w:rPr>
      </w:pPr>
      <w:r>
        <w:rPr>
          <w:rFonts w:ascii="Times New Roman" w:hAnsi="Times New Roman" w:cs="Times New Roman"/>
          <w:u w:val="single"/>
        </w:rPr>
        <w:t>Sexual Misconduct, Discrimination, Harassment, and/or Related Retaliation</w:t>
      </w:r>
    </w:p>
    <w:p w14:paraId="349BA258" w14:textId="77777777" w:rsidR="00DA4933" w:rsidRDefault="00DA4933" w:rsidP="006914CB">
      <w:pPr>
        <w:jc w:val="both"/>
        <w:rPr>
          <w:rFonts w:ascii="Times New Roman" w:hAnsi="Times New Roman" w:cs="Times New Roman"/>
        </w:rPr>
      </w:pPr>
    </w:p>
    <w:p w14:paraId="01FD2F11" w14:textId="2918B9C6" w:rsidR="00DA4933" w:rsidRPr="00DA4933" w:rsidRDefault="00DA4933" w:rsidP="006914CB">
      <w:pPr>
        <w:jc w:val="both"/>
        <w:rPr>
          <w:rFonts w:ascii="Times New Roman" w:hAnsi="Times New Roman" w:cs="Times New Roman"/>
        </w:rPr>
      </w:pPr>
      <w:r w:rsidRPr="00DA4933">
        <w:rPr>
          <w:rFonts w:ascii="Times New Roman" w:hAnsi="Times New Roman" w:cs="Times New Roman"/>
        </w:rPr>
        <w:t xml:space="preserve">The University of Colorado Boulder (CU Boulder) is committed to fostering a positive and welcoming learning, working, and living environment. CU Boulder will not tolerate acts of sexual misconduct intimate partner abuse (including dating or domestic violence), stalking, protected-class discrimination or harassment by members of our community. Individuals who believe they have been subject to misconduct or retaliatory actions for reporting a concern should contact the Office of Institutional Equity and Compliance (OIEC) at 303-492-2127 or cureport@colorado.edu. Information about the OIEC, university policies, </w:t>
      </w:r>
      <w:hyperlink r:id="rId15" w:history="1">
        <w:r w:rsidRPr="00DA4933">
          <w:rPr>
            <w:rStyle w:val="Hyperlink"/>
            <w:rFonts w:ascii="Times New Roman" w:hAnsi="Times New Roman" w:cs="Times New Roman"/>
          </w:rPr>
          <w:t>anonymous reporting</w:t>
        </w:r>
      </w:hyperlink>
      <w:r w:rsidRPr="00DA4933">
        <w:rPr>
          <w:rFonts w:ascii="Times New Roman" w:hAnsi="Times New Roman" w:cs="Times New Roman"/>
        </w:rPr>
        <w:t xml:space="preserve">, and the campus resources can be found on the </w:t>
      </w:r>
      <w:hyperlink r:id="rId16" w:history="1">
        <w:r w:rsidRPr="00DA4933">
          <w:rPr>
            <w:rStyle w:val="Hyperlink"/>
            <w:rFonts w:ascii="Times New Roman" w:hAnsi="Times New Roman" w:cs="Times New Roman"/>
          </w:rPr>
          <w:t>OIEC website</w:t>
        </w:r>
      </w:hyperlink>
      <w:r w:rsidRPr="00DA4933">
        <w:rPr>
          <w:rFonts w:ascii="Times New Roman" w:hAnsi="Times New Roman" w:cs="Times New Roman"/>
        </w:rPr>
        <w:t xml:space="preserve">. </w:t>
      </w:r>
    </w:p>
    <w:p w14:paraId="5D1BCB0C" w14:textId="77777777" w:rsidR="00DA4933" w:rsidRDefault="00DA4933" w:rsidP="006914CB">
      <w:pPr>
        <w:jc w:val="both"/>
        <w:rPr>
          <w:rFonts w:ascii="Times New Roman" w:hAnsi="Times New Roman" w:cs="Times New Roman"/>
        </w:rPr>
      </w:pPr>
    </w:p>
    <w:p w14:paraId="34FAC48B" w14:textId="37B2628A" w:rsidR="001E201E" w:rsidRDefault="00DA4933" w:rsidP="006914CB">
      <w:pPr>
        <w:jc w:val="both"/>
        <w:rPr>
          <w:rFonts w:ascii="Times New Roman" w:hAnsi="Times New Roman" w:cs="Times New Roman"/>
        </w:rPr>
      </w:pPr>
      <w:r w:rsidRPr="00DA4933">
        <w:rPr>
          <w:rFonts w:ascii="Times New Roman" w:hAnsi="Times New Roman" w:cs="Times New Roman"/>
        </w:rPr>
        <w:t>Please know that faculty and instructors have a responsibility to inform OIEC when made aware of incidents of sexual misconduct, discrimination, harassment and/or related retaliation, to ensure that individuals impacted receive information about options for reporting and support resources.</w:t>
      </w:r>
    </w:p>
    <w:p w14:paraId="46FCE7DB" w14:textId="77777777" w:rsidR="001E201E" w:rsidRDefault="001E201E" w:rsidP="006914CB">
      <w:pPr>
        <w:jc w:val="both"/>
        <w:rPr>
          <w:rFonts w:ascii="Times New Roman" w:hAnsi="Times New Roman" w:cs="Times New Roman"/>
          <w:u w:val="single"/>
        </w:rPr>
      </w:pPr>
    </w:p>
    <w:p w14:paraId="69B13DBA" w14:textId="11A6CC6B" w:rsidR="001E201E" w:rsidRDefault="001E201E" w:rsidP="006914CB">
      <w:pPr>
        <w:jc w:val="both"/>
        <w:rPr>
          <w:rFonts w:ascii="Times New Roman" w:hAnsi="Times New Roman" w:cs="Times New Roman"/>
          <w:u w:val="single"/>
        </w:rPr>
      </w:pPr>
      <w:r>
        <w:rPr>
          <w:rFonts w:ascii="Times New Roman" w:hAnsi="Times New Roman" w:cs="Times New Roman"/>
          <w:u w:val="single"/>
        </w:rPr>
        <w:t>Religious Holidays:</w:t>
      </w:r>
    </w:p>
    <w:p w14:paraId="106ABF20" w14:textId="77777777" w:rsidR="001E201E" w:rsidRDefault="001E201E" w:rsidP="006914CB">
      <w:pPr>
        <w:jc w:val="both"/>
        <w:rPr>
          <w:rFonts w:ascii="Times New Roman" w:hAnsi="Times New Roman" w:cs="Times New Roman"/>
        </w:rPr>
      </w:pPr>
    </w:p>
    <w:p w14:paraId="4F8BB9F1" w14:textId="746E9818" w:rsidR="001E201E" w:rsidRPr="001E201E" w:rsidRDefault="001E201E" w:rsidP="006914CB">
      <w:pPr>
        <w:jc w:val="both"/>
        <w:rPr>
          <w:rFonts w:ascii="Times New Roman" w:hAnsi="Times New Roman" w:cs="Times New Roman"/>
          <w:bCs/>
        </w:rPr>
      </w:pPr>
      <w:r w:rsidRPr="001E201E">
        <w:rPr>
          <w:rFonts w:ascii="Times New Roman" w:hAnsi="Times New Roman" w:cs="Times New Roman"/>
        </w:rPr>
        <w:t xml:space="preserve">Campus policy regarding religious observances requires that faculty make every effort to deal reasonably and fairly with all students who, because of religious obligations, have conflicts with scheduled exams, assignments or required attendance.  In this class, </w:t>
      </w:r>
      <w:r>
        <w:rPr>
          <w:rFonts w:ascii="Times New Roman" w:hAnsi="Times New Roman" w:cs="Times New Roman"/>
          <w:bCs/>
        </w:rPr>
        <w:t xml:space="preserve">I am more than happy to accommodate religious obligations but </w:t>
      </w:r>
      <w:r>
        <w:rPr>
          <w:rFonts w:ascii="Times New Roman" w:hAnsi="Times New Roman" w:cs="Times New Roman"/>
          <w:b/>
        </w:rPr>
        <w:t xml:space="preserve">really </w:t>
      </w:r>
      <w:proofErr w:type="spellStart"/>
      <w:r>
        <w:rPr>
          <w:rFonts w:ascii="Times New Roman" w:hAnsi="Times New Roman" w:cs="Times New Roman"/>
          <w:b/>
        </w:rPr>
        <w:t>really</w:t>
      </w:r>
      <w:proofErr w:type="spellEnd"/>
      <w:r>
        <w:rPr>
          <w:rFonts w:ascii="Times New Roman" w:hAnsi="Times New Roman" w:cs="Times New Roman"/>
          <w:b/>
        </w:rPr>
        <w:t xml:space="preserve"> (no for real, really) need to know about them ASAP. </w:t>
      </w:r>
      <w:r w:rsidRPr="001E201E">
        <w:rPr>
          <w:rFonts w:ascii="Times New Roman" w:hAnsi="Times New Roman" w:cs="Times New Roman"/>
          <w:bCs/>
        </w:rPr>
        <w:t>Please look closely at the schedule of classes</w:t>
      </w:r>
      <w:r w:rsidR="006914CB">
        <w:rPr>
          <w:rFonts w:ascii="Times New Roman" w:hAnsi="Times New Roman" w:cs="Times New Roman"/>
          <w:bCs/>
        </w:rPr>
        <w:t xml:space="preserve"> and exams</w:t>
      </w:r>
      <w:r w:rsidRPr="001E201E">
        <w:rPr>
          <w:rFonts w:ascii="Times New Roman" w:hAnsi="Times New Roman" w:cs="Times New Roman"/>
          <w:bCs/>
        </w:rPr>
        <w:t xml:space="preserve"> and let me know </w:t>
      </w:r>
      <w:r w:rsidRPr="001E201E">
        <w:rPr>
          <w:rFonts w:ascii="Times New Roman" w:hAnsi="Times New Roman" w:cs="Times New Roman"/>
          <w:b/>
        </w:rPr>
        <w:t xml:space="preserve">within the next two weeks </w:t>
      </w:r>
      <w:r w:rsidRPr="001E201E">
        <w:rPr>
          <w:rFonts w:ascii="Times New Roman" w:hAnsi="Times New Roman" w:cs="Times New Roman"/>
          <w:bCs/>
        </w:rPr>
        <w:t xml:space="preserve">if you will need </w:t>
      </w:r>
      <w:r w:rsidR="006914CB">
        <w:rPr>
          <w:rFonts w:ascii="Times New Roman" w:hAnsi="Times New Roman" w:cs="Times New Roman"/>
          <w:bCs/>
        </w:rPr>
        <w:t>accommodations for</w:t>
      </w:r>
      <w:r w:rsidRPr="001E201E">
        <w:rPr>
          <w:rFonts w:ascii="Times New Roman" w:hAnsi="Times New Roman" w:cs="Times New Roman"/>
          <w:bCs/>
        </w:rPr>
        <w:t xml:space="preserve"> reasons of religious observance. </w:t>
      </w:r>
    </w:p>
    <w:p w14:paraId="7B1E1E1F" w14:textId="4D76756F" w:rsidR="00E72D96" w:rsidRDefault="00E72D96" w:rsidP="00BD41C5">
      <w:pPr>
        <w:rPr>
          <w:rFonts w:ascii="Times New Roman" w:hAnsi="Times New Roman" w:cs="Times New Roman"/>
        </w:rPr>
      </w:pPr>
    </w:p>
    <w:p w14:paraId="54840C00" w14:textId="77777777" w:rsidR="00E72D96" w:rsidRPr="00E72D96" w:rsidRDefault="00E72D96" w:rsidP="00BD41C5">
      <w:pPr>
        <w:rPr>
          <w:rFonts w:ascii="Times New Roman" w:hAnsi="Times New Roman" w:cs="Times New Roman"/>
        </w:rPr>
      </w:pPr>
    </w:p>
    <w:p w14:paraId="137BCEC3" w14:textId="797A5A28" w:rsidR="001E201E" w:rsidRDefault="00E72D96" w:rsidP="006B6522">
      <w:pPr>
        <w:jc w:val="center"/>
        <w:rPr>
          <w:rFonts w:ascii="Times New Roman" w:hAnsi="Times New Roman" w:cs="Times New Roman"/>
        </w:rPr>
      </w:pPr>
      <w:r>
        <w:rPr>
          <w:rFonts w:ascii="Times New Roman" w:hAnsi="Times New Roman" w:cs="Times New Roman"/>
        </w:rPr>
        <w:t>SCHEDULE OF CLASSES AND READINGS ON THE NEXT PAGE</w:t>
      </w:r>
    </w:p>
    <w:p w14:paraId="28EFD4BB" w14:textId="210BFEBF" w:rsidR="00582385" w:rsidRDefault="00582385">
      <w:pPr>
        <w:rPr>
          <w:rFonts w:ascii="Times New Roman" w:hAnsi="Times New Roman" w:cs="Times New Roman"/>
        </w:rPr>
      </w:pPr>
      <w:r>
        <w:rPr>
          <w:rFonts w:ascii="Times New Roman" w:hAnsi="Times New Roman" w:cs="Times New Roman"/>
        </w:rPr>
        <w:br w:type="page"/>
      </w:r>
    </w:p>
    <w:p w14:paraId="6438A7C5" w14:textId="77777777" w:rsidR="009F5737" w:rsidRDefault="009F5737">
      <w:pPr>
        <w:rPr>
          <w:rFonts w:ascii="Times New Roman" w:hAnsi="Times New Roman" w:cs="Times New Roman"/>
        </w:rPr>
      </w:pPr>
    </w:p>
    <w:p w14:paraId="0C1C7AA9" w14:textId="6C892E38" w:rsidR="009F5737" w:rsidRPr="00582385" w:rsidRDefault="009F5737" w:rsidP="00582385">
      <w:pPr>
        <w:jc w:val="center"/>
        <w:rPr>
          <w:rFonts w:ascii="Times New Roman" w:hAnsi="Times New Roman" w:cs="Times New Roman"/>
          <w:b/>
        </w:rPr>
      </w:pPr>
      <w:r>
        <w:rPr>
          <w:rFonts w:ascii="Times New Roman" w:hAnsi="Times New Roman" w:cs="Times New Roman"/>
          <w:b/>
        </w:rPr>
        <w:t>PLEASE COMPLETE EACH ASSIGNMENT BEFORE THAT DAY’S CLASS</w:t>
      </w:r>
    </w:p>
    <w:p w14:paraId="6EBCD672" w14:textId="69420750" w:rsidR="002926D4" w:rsidRDefault="002926D4" w:rsidP="009F5737">
      <w:pPr>
        <w:rPr>
          <w:rFonts w:ascii="Times New Roman" w:hAnsi="Times New Roman" w:cs="Times New Roman"/>
        </w:rPr>
      </w:pPr>
    </w:p>
    <w:p w14:paraId="251F77B5" w14:textId="09D79C7E"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 xml:space="preserve">1/14: </w:t>
      </w:r>
      <w:r w:rsidRPr="00033FC7">
        <w:rPr>
          <w:rFonts w:ascii="Times New Roman" w:hAnsi="Times New Roman" w:cs="Times New Roman"/>
          <w:sz w:val="22"/>
          <w:szCs w:val="22"/>
        </w:rPr>
        <w:tab/>
        <w:t xml:space="preserve">Introduction; Gender for </w:t>
      </w:r>
      <w:proofErr w:type="spellStart"/>
      <w:r w:rsidRPr="00033FC7">
        <w:rPr>
          <w:rFonts w:ascii="Times New Roman" w:hAnsi="Times New Roman" w:cs="Times New Roman"/>
          <w:sz w:val="22"/>
          <w:szCs w:val="22"/>
        </w:rPr>
        <w:t>Dummiez</w:t>
      </w:r>
      <w:proofErr w:type="spellEnd"/>
    </w:p>
    <w:p w14:paraId="21AC7AC4" w14:textId="0B1E32A2"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No assignment</w:t>
      </w:r>
    </w:p>
    <w:p w14:paraId="20892C46" w14:textId="49742E7B" w:rsidR="002926D4" w:rsidRPr="00033FC7" w:rsidRDefault="002926D4" w:rsidP="009F5737">
      <w:pPr>
        <w:rPr>
          <w:rFonts w:ascii="Times New Roman" w:hAnsi="Times New Roman" w:cs="Times New Roman"/>
          <w:b/>
          <w:sz w:val="22"/>
          <w:szCs w:val="22"/>
        </w:rPr>
      </w:pPr>
    </w:p>
    <w:p w14:paraId="0927EF3E" w14:textId="1FEF0193"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1/16:</w:t>
      </w:r>
      <w:r w:rsidRPr="00033FC7">
        <w:rPr>
          <w:rFonts w:ascii="Times New Roman" w:hAnsi="Times New Roman" w:cs="Times New Roman"/>
          <w:sz w:val="22"/>
          <w:szCs w:val="22"/>
        </w:rPr>
        <w:tab/>
        <w:t xml:space="preserve">Roman History for </w:t>
      </w:r>
      <w:proofErr w:type="spellStart"/>
      <w:r w:rsidRPr="00033FC7">
        <w:rPr>
          <w:rFonts w:ascii="Times New Roman" w:hAnsi="Times New Roman" w:cs="Times New Roman"/>
          <w:sz w:val="22"/>
          <w:szCs w:val="22"/>
        </w:rPr>
        <w:t>Dummiez</w:t>
      </w:r>
      <w:proofErr w:type="spellEnd"/>
    </w:p>
    <w:p w14:paraId="2F1C1721" w14:textId="564E5DB6"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No assignment</w:t>
      </w:r>
    </w:p>
    <w:p w14:paraId="176DE8BC" w14:textId="6E863110" w:rsidR="002926D4" w:rsidRPr="00033FC7" w:rsidRDefault="002926D4" w:rsidP="009F5737">
      <w:pPr>
        <w:rPr>
          <w:rFonts w:ascii="Times New Roman" w:hAnsi="Times New Roman" w:cs="Times New Roman"/>
          <w:b/>
          <w:sz w:val="22"/>
          <w:szCs w:val="22"/>
        </w:rPr>
      </w:pPr>
    </w:p>
    <w:p w14:paraId="2D151891" w14:textId="02CAA32D"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1/21</w:t>
      </w:r>
      <w:r w:rsidRPr="00033FC7">
        <w:rPr>
          <w:rFonts w:ascii="Times New Roman" w:hAnsi="Times New Roman" w:cs="Times New Roman"/>
          <w:sz w:val="22"/>
          <w:szCs w:val="22"/>
        </w:rPr>
        <w:tab/>
        <w:t>Introduction to Roman Comedy</w:t>
      </w:r>
    </w:p>
    <w:p w14:paraId="2CD9E28A" w14:textId="427D6080"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WAR 74-78</w:t>
      </w:r>
    </w:p>
    <w:p w14:paraId="37F55183" w14:textId="5944E2A8" w:rsidR="002926D4" w:rsidRPr="00033FC7" w:rsidRDefault="002926D4" w:rsidP="009F5737">
      <w:pPr>
        <w:rPr>
          <w:rFonts w:ascii="Times New Roman" w:hAnsi="Times New Roman" w:cs="Times New Roman"/>
          <w:b/>
          <w:sz w:val="22"/>
          <w:szCs w:val="22"/>
        </w:rPr>
      </w:pPr>
    </w:p>
    <w:p w14:paraId="42B83F97" w14:textId="45AABA83"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1/23</w:t>
      </w:r>
      <w:r w:rsidRPr="00033FC7">
        <w:rPr>
          <w:rFonts w:ascii="Times New Roman" w:hAnsi="Times New Roman" w:cs="Times New Roman"/>
          <w:sz w:val="22"/>
          <w:szCs w:val="22"/>
        </w:rPr>
        <w:tab/>
        <w:t>Performance and Gender Play</w:t>
      </w:r>
    </w:p>
    <w:p w14:paraId="41C1FC6C" w14:textId="5EEBF23A"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proofErr w:type="spellStart"/>
      <w:r w:rsidRPr="00033FC7">
        <w:rPr>
          <w:rFonts w:ascii="Times New Roman" w:hAnsi="Times New Roman" w:cs="Times New Roman"/>
          <w:b/>
          <w:sz w:val="22"/>
          <w:szCs w:val="22"/>
        </w:rPr>
        <w:t>Callier</w:t>
      </w:r>
      <w:proofErr w:type="spellEnd"/>
      <w:r w:rsidRPr="00033FC7">
        <w:rPr>
          <w:rFonts w:ascii="Times New Roman" w:hAnsi="Times New Roman" w:cs="Times New Roman"/>
          <w:b/>
          <w:sz w:val="22"/>
          <w:szCs w:val="22"/>
        </w:rPr>
        <w:t xml:space="preserve"> (Canvas)</w:t>
      </w:r>
    </w:p>
    <w:p w14:paraId="4674511F" w14:textId="7758E641" w:rsidR="002926D4" w:rsidRPr="00033FC7" w:rsidRDefault="002926D4" w:rsidP="009F5737">
      <w:pPr>
        <w:rPr>
          <w:rFonts w:ascii="Times New Roman" w:hAnsi="Times New Roman" w:cs="Times New Roman"/>
          <w:b/>
          <w:sz w:val="22"/>
          <w:szCs w:val="22"/>
        </w:rPr>
      </w:pPr>
    </w:p>
    <w:p w14:paraId="28863D35" w14:textId="6641BD70"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1/28</w:t>
      </w:r>
      <w:r w:rsidRPr="00033FC7">
        <w:rPr>
          <w:rFonts w:ascii="Times New Roman" w:hAnsi="Times New Roman" w:cs="Times New Roman"/>
          <w:sz w:val="22"/>
          <w:szCs w:val="22"/>
        </w:rPr>
        <w:tab/>
        <w:t>Founding Mother: The Lucretia Myth and Women in Roman Patriotism</w:t>
      </w:r>
    </w:p>
    <w:p w14:paraId="030D5D24" w14:textId="6FCDCDBF"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WAR 17-24</w:t>
      </w:r>
    </w:p>
    <w:p w14:paraId="640FE0C0" w14:textId="502E1338" w:rsidR="002926D4" w:rsidRPr="00033FC7" w:rsidRDefault="002926D4" w:rsidP="009F5737">
      <w:pPr>
        <w:rPr>
          <w:rFonts w:ascii="Times New Roman" w:hAnsi="Times New Roman" w:cs="Times New Roman"/>
          <w:b/>
          <w:sz w:val="22"/>
          <w:szCs w:val="22"/>
        </w:rPr>
      </w:pPr>
    </w:p>
    <w:p w14:paraId="12A433A6" w14:textId="1B291786"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1/30</w:t>
      </w:r>
      <w:r w:rsidRPr="00033FC7">
        <w:rPr>
          <w:rFonts w:ascii="Times New Roman" w:hAnsi="Times New Roman" w:cs="Times New Roman"/>
          <w:sz w:val="22"/>
          <w:szCs w:val="22"/>
        </w:rPr>
        <w:tab/>
        <w:t xml:space="preserve">Roman Gay Dudes? Introducing the </w:t>
      </w:r>
      <w:proofErr w:type="spellStart"/>
      <w:r w:rsidRPr="00033FC7">
        <w:rPr>
          <w:rFonts w:ascii="Times New Roman" w:hAnsi="Times New Roman" w:cs="Times New Roman"/>
          <w:i/>
          <w:sz w:val="22"/>
          <w:szCs w:val="22"/>
        </w:rPr>
        <w:t>Cinaedus</w:t>
      </w:r>
      <w:proofErr w:type="spellEnd"/>
    </w:p>
    <w:p w14:paraId="12783BBC" w14:textId="2D72157F"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 xml:space="preserve">Catullus </w:t>
      </w:r>
      <w:r w:rsidR="00A366BB" w:rsidRPr="00033FC7">
        <w:rPr>
          <w:rFonts w:ascii="Times New Roman" w:hAnsi="Times New Roman" w:cs="Times New Roman"/>
          <w:b/>
          <w:sz w:val="22"/>
          <w:szCs w:val="22"/>
        </w:rPr>
        <w:t xml:space="preserve">5, </w:t>
      </w:r>
      <w:r w:rsidRPr="00033FC7">
        <w:rPr>
          <w:rFonts w:ascii="Times New Roman" w:hAnsi="Times New Roman" w:cs="Times New Roman"/>
          <w:b/>
          <w:sz w:val="22"/>
          <w:szCs w:val="22"/>
        </w:rPr>
        <w:t>16</w:t>
      </w:r>
      <w:r w:rsidR="00A366BB" w:rsidRPr="00033FC7">
        <w:rPr>
          <w:rFonts w:ascii="Times New Roman" w:hAnsi="Times New Roman" w:cs="Times New Roman"/>
          <w:b/>
          <w:sz w:val="22"/>
          <w:szCs w:val="22"/>
        </w:rPr>
        <w:t xml:space="preserve"> (Canvas</w:t>
      </w:r>
      <w:proofErr w:type="gramStart"/>
      <w:r w:rsidR="00A366BB" w:rsidRPr="00033FC7">
        <w:rPr>
          <w:rFonts w:ascii="Times New Roman" w:hAnsi="Times New Roman" w:cs="Times New Roman"/>
          <w:b/>
          <w:sz w:val="22"/>
          <w:szCs w:val="22"/>
        </w:rPr>
        <w:t>):</w:t>
      </w:r>
      <w:r w:rsidR="00696545" w:rsidRPr="00033FC7">
        <w:rPr>
          <w:rFonts w:ascii="Times New Roman" w:hAnsi="Times New Roman" w:cs="Times New Roman"/>
          <w:b/>
          <w:sz w:val="22"/>
          <w:szCs w:val="22"/>
        </w:rPr>
        <w:t>*</w:t>
      </w:r>
      <w:proofErr w:type="gramEnd"/>
      <w:r w:rsidRPr="00033FC7">
        <w:rPr>
          <w:rFonts w:ascii="Times New Roman" w:hAnsi="Times New Roman" w:cs="Times New Roman"/>
          <w:b/>
          <w:sz w:val="22"/>
          <w:szCs w:val="22"/>
        </w:rPr>
        <w:t xml:space="preserve"> Kamen/Levin-Richardson (Canvas)</w:t>
      </w:r>
    </w:p>
    <w:p w14:paraId="16A11C1E" w14:textId="3DC06664" w:rsidR="002926D4" w:rsidRPr="00033FC7" w:rsidRDefault="002926D4" w:rsidP="009F5737">
      <w:pPr>
        <w:rPr>
          <w:rFonts w:ascii="Times New Roman" w:hAnsi="Times New Roman" w:cs="Times New Roman"/>
          <w:b/>
          <w:sz w:val="22"/>
          <w:szCs w:val="22"/>
        </w:rPr>
      </w:pPr>
    </w:p>
    <w:p w14:paraId="1924ECB6" w14:textId="73983041"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2/4</w:t>
      </w:r>
      <w:r w:rsidRPr="00033FC7">
        <w:rPr>
          <w:rFonts w:ascii="Times New Roman" w:hAnsi="Times New Roman" w:cs="Times New Roman"/>
          <w:sz w:val="22"/>
          <w:szCs w:val="22"/>
        </w:rPr>
        <w:tab/>
        <w:t xml:space="preserve">An Introduction to Roman Rhetoric; Cicero and </w:t>
      </w:r>
      <w:proofErr w:type="spellStart"/>
      <w:r w:rsidRPr="00033FC7">
        <w:rPr>
          <w:rFonts w:ascii="Times New Roman" w:hAnsi="Times New Roman" w:cs="Times New Roman"/>
          <w:sz w:val="22"/>
          <w:szCs w:val="22"/>
        </w:rPr>
        <w:t>Clodia</w:t>
      </w:r>
      <w:proofErr w:type="spellEnd"/>
    </w:p>
    <w:p w14:paraId="3080188A" w14:textId="17334B57"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 xml:space="preserve">WAR 94-98, </w:t>
      </w:r>
      <w:r w:rsidRPr="00033FC7">
        <w:rPr>
          <w:rFonts w:ascii="Times New Roman" w:hAnsi="Times New Roman" w:cs="Times New Roman"/>
          <w:b/>
          <w:sz w:val="22"/>
          <w:szCs w:val="22"/>
        </w:rPr>
        <w:t xml:space="preserve">In Defense of </w:t>
      </w:r>
      <w:proofErr w:type="spellStart"/>
      <w:r w:rsidRPr="00033FC7">
        <w:rPr>
          <w:rFonts w:ascii="Times New Roman" w:hAnsi="Times New Roman" w:cs="Times New Roman"/>
          <w:b/>
          <w:sz w:val="22"/>
          <w:szCs w:val="22"/>
        </w:rPr>
        <w:t>Caelius</w:t>
      </w:r>
      <w:proofErr w:type="spellEnd"/>
      <w:r w:rsidRPr="00033FC7">
        <w:rPr>
          <w:rFonts w:ascii="Times New Roman" w:hAnsi="Times New Roman" w:cs="Times New Roman"/>
          <w:b/>
          <w:sz w:val="22"/>
          <w:szCs w:val="22"/>
        </w:rPr>
        <w:t xml:space="preserve"> (Canvas)</w:t>
      </w:r>
    </w:p>
    <w:p w14:paraId="60E9EC3B" w14:textId="09188627" w:rsidR="002926D4" w:rsidRPr="00033FC7" w:rsidRDefault="002926D4" w:rsidP="009F5737">
      <w:pPr>
        <w:rPr>
          <w:rFonts w:ascii="Times New Roman" w:hAnsi="Times New Roman" w:cs="Times New Roman"/>
          <w:b/>
          <w:sz w:val="22"/>
          <w:szCs w:val="22"/>
        </w:rPr>
      </w:pPr>
    </w:p>
    <w:p w14:paraId="0CDF3D2B" w14:textId="3F88BB48"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2/6</w:t>
      </w:r>
      <w:r w:rsidRPr="00033FC7">
        <w:rPr>
          <w:rFonts w:ascii="Times New Roman" w:hAnsi="Times New Roman" w:cs="Times New Roman"/>
          <w:sz w:val="22"/>
          <w:szCs w:val="22"/>
        </w:rPr>
        <w:tab/>
        <w:t>Horny for Tyranny: The Second Philippic</w:t>
      </w:r>
    </w:p>
    <w:p w14:paraId="7B85928B" w14:textId="27B12969"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 xml:space="preserve">Against Marc Antony (Canvas); </w:t>
      </w:r>
      <w:proofErr w:type="spellStart"/>
      <w:r w:rsidRPr="00033FC7">
        <w:rPr>
          <w:rFonts w:ascii="Times New Roman" w:hAnsi="Times New Roman" w:cs="Times New Roman"/>
          <w:b/>
          <w:sz w:val="22"/>
          <w:szCs w:val="22"/>
        </w:rPr>
        <w:t>Fertik</w:t>
      </w:r>
      <w:proofErr w:type="spellEnd"/>
      <w:r w:rsidRPr="00033FC7">
        <w:rPr>
          <w:rFonts w:ascii="Times New Roman" w:hAnsi="Times New Roman" w:cs="Times New Roman"/>
          <w:b/>
          <w:sz w:val="22"/>
          <w:szCs w:val="22"/>
        </w:rPr>
        <w:t xml:space="preserve"> (Canvas)</w:t>
      </w:r>
    </w:p>
    <w:p w14:paraId="528E6627" w14:textId="3BF1D6AC" w:rsidR="002926D4" w:rsidRPr="00033FC7" w:rsidRDefault="002926D4" w:rsidP="009F5737">
      <w:pPr>
        <w:rPr>
          <w:rFonts w:ascii="Times New Roman" w:hAnsi="Times New Roman" w:cs="Times New Roman"/>
          <w:b/>
          <w:sz w:val="22"/>
          <w:szCs w:val="22"/>
        </w:rPr>
      </w:pPr>
    </w:p>
    <w:p w14:paraId="47C5673D" w14:textId="38992378"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2/11</w:t>
      </w:r>
      <w:r w:rsidRPr="00033FC7">
        <w:rPr>
          <w:rFonts w:ascii="Times New Roman" w:hAnsi="Times New Roman" w:cs="Times New Roman"/>
          <w:sz w:val="22"/>
          <w:szCs w:val="22"/>
        </w:rPr>
        <w:tab/>
        <w:t>MIDTERM 1!</w:t>
      </w:r>
    </w:p>
    <w:p w14:paraId="65F27D72" w14:textId="091B7238"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No Assignment</w:t>
      </w:r>
    </w:p>
    <w:p w14:paraId="7CF994C6" w14:textId="77777777" w:rsidR="002926D4" w:rsidRPr="00033FC7" w:rsidRDefault="002926D4" w:rsidP="009F5737">
      <w:pPr>
        <w:rPr>
          <w:rFonts w:ascii="Times New Roman" w:hAnsi="Times New Roman" w:cs="Times New Roman"/>
          <w:b/>
          <w:sz w:val="22"/>
          <w:szCs w:val="22"/>
        </w:rPr>
      </w:pPr>
    </w:p>
    <w:p w14:paraId="3DC108E5" w14:textId="5513615B"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2/13</w:t>
      </w:r>
      <w:r w:rsidRPr="00033FC7">
        <w:rPr>
          <w:rFonts w:ascii="Times New Roman" w:hAnsi="Times New Roman" w:cs="Times New Roman"/>
          <w:sz w:val="22"/>
          <w:szCs w:val="22"/>
        </w:rPr>
        <w:tab/>
        <w:t xml:space="preserve">Augustus and the </w:t>
      </w:r>
      <w:r w:rsidRPr="00033FC7">
        <w:rPr>
          <w:rFonts w:ascii="Times New Roman" w:hAnsi="Times New Roman" w:cs="Times New Roman"/>
          <w:i/>
          <w:sz w:val="22"/>
          <w:szCs w:val="22"/>
        </w:rPr>
        <w:t>Res Gestae</w:t>
      </w:r>
    </w:p>
    <w:p w14:paraId="638ACB21" w14:textId="0AB32901"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Res Gestae (Canvas); Milnor (Canvas)</w:t>
      </w:r>
    </w:p>
    <w:p w14:paraId="1638C058" w14:textId="1A37A430" w:rsidR="002926D4" w:rsidRPr="00033FC7" w:rsidRDefault="002926D4" w:rsidP="009F5737">
      <w:pPr>
        <w:rPr>
          <w:rFonts w:ascii="Times New Roman" w:hAnsi="Times New Roman" w:cs="Times New Roman"/>
          <w:b/>
          <w:sz w:val="22"/>
          <w:szCs w:val="22"/>
        </w:rPr>
      </w:pPr>
    </w:p>
    <w:p w14:paraId="63A280D1" w14:textId="2255013D"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2/18</w:t>
      </w:r>
      <w:r w:rsidRPr="00033FC7">
        <w:rPr>
          <w:rFonts w:ascii="Times New Roman" w:hAnsi="Times New Roman" w:cs="Times New Roman"/>
          <w:sz w:val="22"/>
          <w:szCs w:val="22"/>
        </w:rPr>
        <w:tab/>
        <w:t>Men Writing About Women</w:t>
      </w:r>
    </w:p>
    <w:p w14:paraId="321D3DC7" w14:textId="18124CA1"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Horace (Canvas)</w:t>
      </w:r>
    </w:p>
    <w:p w14:paraId="1112815A" w14:textId="0DF90A67" w:rsidR="002926D4" w:rsidRPr="00033FC7" w:rsidRDefault="002926D4" w:rsidP="009F5737">
      <w:pPr>
        <w:rPr>
          <w:rFonts w:ascii="Times New Roman" w:hAnsi="Times New Roman" w:cs="Times New Roman"/>
          <w:b/>
          <w:sz w:val="22"/>
          <w:szCs w:val="22"/>
        </w:rPr>
      </w:pPr>
    </w:p>
    <w:p w14:paraId="2610C771" w14:textId="3893E037"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2/20</w:t>
      </w:r>
      <w:r w:rsidRPr="00033FC7">
        <w:rPr>
          <w:rFonts w:ascii="Times New Roman" w:hAnsi="Times New Roman" w:cs="Times New Roman"/>
          <w:sz w:val="22"/>
          <w:szCs w:val="22"/>
        </w:rPr>
        <w:tab/>
        <w:t>Sexual Violence in Roman Writing</w:t>
      </w:r>
    </w:p>
    <w:p w14:paraId="1C0D71C1" w14:textId="0E844C34"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Metamorphoses</w:t>
      </w:r>
      <w:r w:rsidR="00696545" w:rsidRPr="00033FC7">
        <w:rPr>
          <w:rFonts w:ascii="Times New Roman" w:hAnsi="Times New Roman" w:cs="Times New Roman"/>
          <w:b/>
          <w:sz w:val="22"/>
          <w:szCs w:val="22"/>
        </w:rPr>
        <w:t>*</w:t>
      </w:r>
      <w:r w:rsidRPr="00033FC7">
        <w:rPr>
          <w:rFonts w:ascii="Times New Roman" w:hAnsi="Times New Roman" w:cs="Times New Roman"/>
          <w:b/>
          <w:sz w:val="22"/>
          <w:szCs w:val="22"/>
        </w:rPr>
        <w:t xml:space="preserve"> (Canvas); </w:t>
      </w:r>
      <w:proofErr w:type="spellStart"/>
      <w:r w:rsidRPr="00033FC7">
        <w:rPr>
          <w:rFonts w:ascii="Times New Roman" w:hAnsi="Times New Roman" w:cs="Times New Roman"/>
          <w:b/>
          <w:sz w:val="22"/>
          <w:szCs w:val="22"/>
        </w:rPr>
        <w:t>Richlin</w:t>
      </w:r>
      <w:proofErr w:type="spellEnd"/>
      <w:r w:rsidRPr="00033FC7">
        <w:rPr>
          <w:rFonts w:ascii="Times New Roman" w:hAnsi="Times New Roman" w:cs="Times New Roman"/>
          <w:b/>
          <w:sz w:val="22"/>
          <w:szCs w:val="22"/>
        </w:rPr>
        <w:t xml:space="preserve"> (Canvas)</w:t>
      </w:r>
    </w:p>
    <w:p w14:paraId="44642A22" w14:textId="51B1353D" w:rsidR="002926D4" w:rsidRPr="00033FC7" w:rsidRDefault="002926D4" w:rsidP="009F5737">
      <w:pPr>
        <w:rPr>
          <w:rFonts w:ascii="Times New Roman" w:hAnsi="Times New Roman" w:cs="Times New Roman"/>
          <w:b/>
          <w:sz w:val="22"/>
          <w:szCs w:val="22"/>
        </w:rPr>
      </w:pPr>
    </w:p>
    <w:p w14:paraId="0C3A6535" w14:textId="1BDC660E"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2/25</w:t>
      </w:r>
      <w:r w:rsidRPr="00033FC7">
        <w:rPr>
          <w:rFonts w:ascii="Times New Roman" w:hAnsi="Times New Roman" w:cs="Times New Roman"/>
          <w:sz w:val="22"/>
          <w:szCs w:val="22"/>
        </w:rPr>
        <w:tab/>
      </w:r>
      <w:proofErr w:type="spellStart"/>
      <w:r w:rsidRPr="00033FC7">
        <w:rPr>
          <w:rFonts w:ascii="Times New Roman" w:hAnsi="Times New Roman" w:cs="Times New Roman"/>
          <w:sz w:val="22"/>
          <w:szCs w:val="22"/>
        </w:rPr>
        <w:t>Sulpicia</w:t>
      </w:r>
      <w:proofErr w:type="spellEnd"/>
      <w:r w:rsidRPr="00033FC7">
        <w:rPr>
          <w:rFonts w:ascii="Times New Roman" w:hAnsi="Times New Roman" w:cs="Times New Roman"/>
          <w:sz w:val="22"/>
          <w:szCs w:val="22"/>
        </w:rPr>
        <w:t>: A Woman in Her Own Words</w:t>
      </w:r>
    </w:p>
    <w:p w14:paraId="7143E5B9" w14:textId="28439ED0"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 xml:space="preserve">WAR 148-50, </w:t>
      </w:r>
      <w:proofErr w:type="spellStart"/>
      <w:r w:rsidRPr="00033FC7">
        <w:rPr>
          <w:rFonts w:ascii="Times New Roman" w:hAnsi="Times New Roman" w:cs="Times New Roman"/>
          <w:b/>
          <w:sz w:val="22"/>
          <w:szCs w:val="22"/>
        </w:rPr>
        <w:t>Sulpicia</w:t>
      </w:r>
      <w:proofErr w:type="spellEnd"/>
      <w:r w:rsidR="00A366BB" w:rsidRPr="00033FC7">
        <w:rPr>
          <w:rFonts w:ascii="Times New Roman" w:hAnsi="Times New Roman" w:cs="Times New Roman"/>
          <w:b/>
          <w:sz w:val="22"/>
          <w:szCs w:val="22"/>
        </w:rPr>
        <w:t xml:space="preserve"> (Canvas)</w:t>
      </w:r>
    </w:p>
    <w:p w14:paraId="4FB2A362" w14:textId="1332BB80" w:rsidR="002926D4" w:rsidRPr="00033FC7" w:rsidRDefault="002926D4" w:rsidP="009F5737">
      <w:pPr>
        <w:rPr>
          <w:rFonts w:ascii="Times New Roman" w:hAnsi="Times New Roman" w:cs="Times New Roman"/>
          <w:b/>
          <w:sz w:val="22"/>
          <w:szCs w:val="22"/>
        </w:rPr>
      </w:pPr>
    </w:p>
    <w:p w14:paraId="1C4FC943" w14:textId="7AA4498E"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2/27</w:t>
      </w:r>
      <w:r w:rsidRPr="00033FC7">
        <w:rPr>
          <w:rFonts w:ascii="Times New Roman" w:hAnsi="Times New Roman" w:cs="Times New Roman"/>
          <w:sz w:val="22"/>
          <w:szCs w:val="22"/>
        </w:rPr>
        <w:tab/>
        <w:t>Dido, Queen of the Other</w:t>
      </w:r>
    </w:p>
    <w:p w14:paraId="0BA6BD95" w14:textId="350F05F2"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 xml:space="preserve">WAR 4-7; </w:t>
      </w:r>
      <w:r w:rsidR="009514DA" w:rsidRPr="00033FC7">
        <w:rPr>
          <w:rFonts w:ascii="Times New Roman" w:hAnsi="Times New Roman" w:cs="Times New Roman"/>
          <w:b/>
          <w:sz w:val="22"/>
          <w:szCs w:val="22"/>
        </w:rPr>
        <w:t>Keith (Canvas)</w:t>
      </w:r>
    </w:p>
    <w:p w14:paraId="11825B57" w14:textId="77777777" w:rsidR="00033FC7" w:rsidRPr="00033FC7" w:rsidRDefault="00033FC7" w:rsidP="009F5737">
      <w:pPr>
        <w:rPr>
          <w:rFonts w:ascii="Times New Roman" w:hAnsi="Times New Roman" w:cs="Times New Roman"/>
          <w:sz w:val="22"/>
          <w:szCs w:val="22"/>
        </w:rPr>
      </w:pPr>
    </w:p>
    <w:p w14:paraId="6CEDC824" w14:textId="092953D9"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3/3</w:t>
      </w:r>
      <w:r w:rsidRPr="00033FC7">
        <w:rPr>
          <w:rFonts w:ascii="Times New Roman" w:hAnsi="Times New Roman" w:cs="Times New Roman"/>
          <w:sz w:val="22"/>
          <w:szCs w:val="22"/>
        </w:rPr>
        <w:tab/>
        <w:t>Bad Men, Bad Emperors</w:t>
      </w:r>
    </w:p>
    <w:p w14:paraId="4995C1E8" w14:textId="207872ED"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Suetonius (Canvas)</w:t>
      </w:r>
    </w:p>
    <w:p w14:paraId="47DDBFB2" w14:textId="210FE216" w:rsidR="002926D4" w:rsidRPr="00033FC7" w:rsidRDefault="002926D4" w:rsidP="009F5737">
      <w:pPr>
        <w:rPr>
          <w:rFonts w:ascii="Times New Roman" w:hAnsi="Times New Roman" w:cs="Times New Roman"/>
          <w:b/>
          <w:sz w:val="22"/>
          <w:szCs w:val="22"/>
        </w:rPr>
      </w:pPr>
    </w:p>
    <w:p w14:paraId="79613856" w14:textId="736EFEB2"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3/5</w:t>
      </w:r>
      <w:r w:rsidRPr="00033FC7">
        <w:rPr>
          <w:rFonts w:ascii="Times New Roman" w:hAnsi="Times New Roman" w:cs="Times New Roman"/>
          <w:sz w:val="22"/>
          <w:szCs w:val="22"/>
        </w:rPr>
        <w:tab/>
        <w:t xml:space="preserve">Elagabalus: </w:t>
      </w:r>
      <w:proofErr w:type="spellStart"/>
      <w:r w:rsidRPr="00033FC7">
        <w:rPr>
          <w:rFonts w:ascii="Times New Roman" w:hAnsi="Times New Roman" w:cs="Times New Roman"/>
          <w:sz w:val="22"/>
          <w:szCs w:val="22"/>
        </w:rPr>
        <w:t>Twink</w:t>
      </w:r>
      <w:proofErr w:type="spellEnd"/>
      <w:r w:rsidRPr="00033FC7">
        <w:rPr>
          <w:rFonts w:ascii="Times New Roman" w:hAnsi="Times New Roman" w:cs="Times New Roman"/>
          <w:sz w:val="22"/>
          <w:szCs w:val="22"/>
        </w:rPr>
        <w:t xml:space="preserve"> of the Sun</w:t>
      </w:r>
    </w:p>
    <w:p w14:paraId="042DF950" w14:textId="046C1786"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i/>
          <w:sz w:val="22"/>
          <w:szCs w:val="22"/>
        </w:rPr>
        <w:t xml:space="preserve">Vita </w:t>
      </w:r>
      <w:proofErr w:type="spellStart"/>
      <w:r w:rsidRPr="00033FC7">
        <w:rPr>
          <w:rFonts w:ascii="Times New Roman" w:hAnsi="Times New Roman" w:cs="Times New Roman"/>
          <w:b/>
          <w:i/>
          <w:sz w:val="22"/>
          <w:szCs w:val="22"/>
        </w:rPr>
        <w:t>Elagabali</w:t>
      </w:r>
      <w:proofErr w:type="spellEnd"/>
      <w:r w:rsidR="00696545" w:rsidRPr="00033FC7">
        <w:rPr>
          <w:rFonts w:ascii="Times New Roman" w:hAnsi="Times New Roman" w:cs="Times New Roman"/>
          <w:b/>
          <w:iCs/>
          <w:sz w:val="22"/>
          <w:szCs w:val="22"/>
        </w:rPr>
        <w:t>*</w:t>
      </w:r>
      <w:r w:rsidRPr="00033FC7">
        <w:rPr>
          <w:rFonts w:ascii="Times New Roman" w:hAnsi="Times New Roman" w:cs="Times New Roman"/>
          <w:b/>
          <w:i/>
          <w:sz w:val="22"/>
          <w:szCs w:val="22"/>
        </w:rPr>
        <w:t xml:space="preserve"> </w:t>
      </w:r>
      <w:r w:rsidRPr="00033FC7">
        <w:rPr>
          <w:rFonts w:ascii="Times New Roman" w:hAnsi="Times New Roman" w:cs="Times New Roman"/>
          <w:b/>
          <w:sz w:val="22"/>
          <w:szCs w:val="22"/>
        </w:rPr>
        <w:t xml:space="preserve">(Canvas); </w:t>
      </w:r>
      <w:proofErr w:type="spellStart"/>
      <w:r w:rsidRPr="00033FC7">
        <w:rPr>
          <w:rFonts w:ascii="Times New Roman" w:hAnsi="Times New Roman" w:cs="Times New Roman"/>
          <w:b/>
          <w:sz w:val="22"/>
          <w:szCs w:val="22"/>
        </w:rPr>
        <w:t>Icks</w:t>
      </w:r>
      <w:proofErr w:type="spellEnd"/>
      <w:r w:rsidRPr="00033FC7">
        <w:rPr>
          <w:rFonts w:ascii="Times New Roman" w:hAnsi="Times New Roman" w:cs="Times New Roman"/>
          <w:b/>
          <w:sz w:val="22"/>
          <w:szCs w:val="22"/>
        </w:rPr>
        <w:t xml:space="preserve"> (Canvas)</w:t>
      </w:r>
    </w:p>
    <w:p w14:paraId="4F7F534C" w14:textId="62AB6785" w:rsidR="002926D4" w:rsidRPr="00033FC7" w:rsidRDefault="002926D4" w:rsidP="009F5737">
      <w:pPr>
        <w:rPr>
          <w:rFonts w:ascii="Times New Roman" w:hAnsi="Times New Roman" w:cs="Times New Roman"/>
          <w:b/>
          <w:sz w:val="22"/>
          <w:szCs w:val="22"/>
        </w:rPr>
      </w:pPr>
    </w:p>
    <w:p w14:paraId="64AF3C25" w14:textId="77F3BC89"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3/10</w:t>
      </w:r>
      <w:r w:rsidRPr="00033FC7">
        <w:rPr>
          <w:rFonts w:ascii="Times New Roman" w:hAnsi="Times New Roman" w:cs="Times New Roman"/>
          <w:sz w:val="22"/>
          <w:szCs w:val="22"/>
        </w:rPr>
        <w:tab/>
        <w:t>Same-Sex Marriage?</w:t>
      </w:r>
    </w:p>
    <w:p w14:paraId="5C94C848" w14:textId="48FB9BC0"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Juvenal and Martial (Canvas)</w:t>
      </w:r>
    </w:p>
    <w:p w14:paraId="7792E765" w14:textId="59C3F4F1" w:rsidR="002926D4" w:rsidRPr="00033FC7" w:rsidRDefault="002926D4" w:rsidP="009F5737">
      <w:pPr>
        <w:rPr>
          <w:rFonts w:ascii="Times New Roman" w:hAnsi="Times New Roman" w:cs="Times New Roman"/>
          <w:b/>
          <w:sz w:val="22"/>
          <w:szCs w:val="22"/>
        </w:rPr>
      </w:pPr>
    </w:p>
    <w:p w14:paraId="4D98A714" w14:textId="61AFA1AA"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3/12</w:t>
      </w:r>
      <w:r w:rsidRPr="00033FC7">
        <w:rPr>
          <w:rFonts w:ascii="Times New Roman" w:hAnsi="Times New Roman" w:cs="Times New Roman"/>
          <w:sz w:val="22"/>
          <w:szCs w:val="22"/>
        </w:rPr>
        <w:tab/>
        <w:t>Anachronism!!!</w:t>
      </w:r>
    </w:p>
    <w:p w14:paraId="29D9F217" w14:textId="6491C36E"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proofErr w:type="spellStart"/>
      <w:r w:rsidR="00A366BB" w:rsidRPr="00033FC7">
        <w:rPr>
          <w:rFonts w:ascii="Times New Roman" w:hAnsi="Times New Roman" w:cs="Times New Roman"/>
          <w:b/>
          <w:sz w:val="22"/>
          <w:szCs w:val="22"/>
        </w:rPr>
        <w:t>Richlin</w:t>
      </w:r>
      <w:proofErr w:type="spellEnd"/>
      <w:r w:rsidR="00A366BB" w:rsidRPr="00033FC7">
        <w:rPr>
          <w:rFonts w:ascii="Times New Roman" w:hAnsi="Times New Roman" w:cs="Times New Roman"/>
          <w:b/>
          <w:sz w:val="22"/>
          <w:szCs w:val="22"/>
        </w:rPr>
        <w:t xml:space="preserve"> II, </w:t>
      </w:r>
      <w:r w:rsidRPr="00033FC7">
        <w:rPr>
          <w:rFonts w:ascii="Times New Roman" w:hAnsi="Times New Roman" w:cs="Times New Roman"/>
          <w:b/>
          <w:sz w:val="22"/>
          <w:szCs w:val="22"/>
        </w:rPr>
        <w:t>Williams (Canvas)</w:t>
      </w:r>
    </w:p>
    <w:p w14:paraId="4C03E9B6" w14:textId="4D29D058" w:rsidR="002926D4" w:rsidRPr="00033FC7" w:rsidRDefault="002926D4" w:rsidP="009F5737">
      <w:pPr>
        <w:rPr>
          <w:rFonts w:ascii="Times New Roman" w:hAnsi="Times New Roman" w:cs="Times New Roman"/>
          <w:b/>
          <w:sz w:val="22"/>
          <w:szCs w:val="22"/>
        </w:rPr>
      </w:pPr>
    </w:p>
    <w:p w14:paraId="582AA904" w14:textId="1F2CD42E"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3/17</w:t>
      </w:r>
      <w:r w:rsidRPr="00033FC7">
        <w:rPr>
          <w:rFonts w:ascii="Times New Roman" w:hAnsi="Times New Roman" w:cs="Times New Roman"/>
          <w:sz w:val="22"/>
          <w:szCs w:val="22"/>
        </w:rPr>
        <w:tab/>
        <w:t>Women in Government</w:t>
      </w:r>
    </w:p>
    <w:p w14:paraId="15D4B2BE" w14:textId="291FB8F9"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WAR 130-34</w:t>
      </w:r>
    </w:p>
    <w:p w14:paraId="59717A61" w14:textId="7170B1A1" w:rsidR="002926D4" w:rsidRPr="00033FC7" w:rsidRDefault="002926D4" w:rsidP="009F5737">
      <w:pPr>
        <w:rPr>
          <w:rFonts w:ascii="Times New Roman" w:hAnsi="Times New Roman" w:cs="Times New Roman"/>
          <w:b/>
          <w:sz w:val="22"/>
          <w:szCs w:val="22"/>
        </w:rPr>
      </w:pPr>
    </w:p>
    <w:p w14:paraId="32884828" w14:textId="37DC1304" w:rsidR="002926D4" w:rsidRPr="00033FC7" w:rsidRDefault="002926D4" w:rsidP="002926D4">
      <w:pPr>
        <w:rPr>
          <w:rFonts w:ascii="Times New Roman" w:hAnsi="Times New Roman" w:cs="Times New Roman"/>
          <w:sz w:val="22"/>
          <w:szCs w:val="22"/>
        </w:rPr>
      </w:pPr>
      <w:r w:rsidRPr="00033FC7">
        <w:rPr>
          <w:rFonts w:ascii="Times New Roman" w:hAnsi="Times New Roman" w:cs="Times New Roman"/>
          <w:sz w:val="22"/>
          <w:szCs w:val="22"/>
        </w:rPr>
        <w:t>3/19</w:t>
      </w:r>
      <w:r w:rsidRPr="00033FC7">
        <w:rPr>
          <w:rFonts w:ascii="Times New Roman" w:hAnsi="Times New Roman" w:cs="Times New Roman"/>
          <w:sz w:val="22"/>
          <w:szCs w:val="22"/>
        </w:rPr>
        <w:tab/>
        <w:t xml:space="preserve">MIDTERM </w:t>
      </w:r>
      <w:r w:rsidR="00A366BB" w:rsidRPr="00033FC7">
        <w:rPr>
          <w:rFonts w:ascii="Times New Roman" w:hAnsi="Times New Roman" w:cs="Times New Roman"/>
          <w:sz w:val="22"/>
          <w:szCs w:val="22"/>
        </w:rPr>
        <w:t>2!</w:t>
      </w:r>
    </w:p>
    <w:p w14:paraId="083F529B" w14:textId="3E4984F7" w:rsidR="002926D4" w:rsidRPr="00033FC7" w:rsidRDefault="002926D4" w:rsidP="002926D4">
      <w:pPr>
        <w:rPr>
          <w:rFonts w:ascii="Times New Roman" w:hAnsi="Times New Roman" w:cs="Times New Roman"/>
          <w:b/>
          <w:sz w:val="22"/>
          <w:szCs w:val="22"/>
        </w:rPr>
      </w:pPr>
      <w:r w:rsidRPr="00033FC7">
        <w:rPr>
          <w:rFonts w:ascii="Times New Roman" w:hAnsi="Times New Roman" w:cs="Times New Roman"/>
          <w:b/>
          <w:sz w:val="22"/>
          <w:szCs w:val="22"/>
        </w:rPr>
        <w:tab/>
        <w:t>No Assignment</w:t>
      </w:r>
    </w:p>
    <w:p w14:paraId="592CAB61" w14:textId="21B79D81" w:rsidR="002926D4" w:rsidRPr="00033FC7" w:rsidRDefault="002926D4" w:rsidP="009F5737">
      <w:pPr>
        <w:rPr>
          <w:rFonts w:ascii="Times New Roman" w:hAnsi="Times New Roman" w:cs="Times New Roman"/>
          <w:b/>
          <w:sz w:val="22"/>
          <w:szCs w:val="22"/>
        </w:rPr>
      </w:pPr>
    </w:p>
    <w:p w14:paraId="731872B5" w14:textId="4ED35734"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b/>
          <w:sz w:val="22"/>
          <w:szCs w:val="22"/>
        </w:rPr>
        <w:t>Spring break</w:t>
      </w:r>
    </w:p>
    <w:p w14:paraId="6319AC03" w14:textId="77777777" w:rsidR="002926D4" w:rsidRPr="00033FC7" w:rsidRDefault="002926D4" w:rsidP="009F5737">
      <w:pPr>
        <w:rPr>
          <w:rFonts w:ascii="Times New Roman" w:hAnsi="Times New Roman" w:cs="Times New Roman"/>
          <w:b/>
          <w:sz w:val="22"/>
          <w:szCs w:val="22"/>
        </w:rPr>
      </w:pPr>
    </w:p>
    <w:p w14:paraId="6EB21156" w14:textId="3FED9878"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3/31</w:t>
      </w:r>
      <w:r w:rsidRPr="00033FC7">
        <w:rPr>
          <w:rFonts w:ascii="Times New Roman" w:hAnsi="Times New Roman" w:cs="Times New Roman"/>
          <w:sz w:val="22"/>
          <w:szCs w:val="22"/>
        </w:rPr>
        <w:tab/>
        <w:t>Women in the Aristocracy</w:t>
      </w:r>
    </w:p>
    <w:p w14:paraId="30010FA3" w14:textId="3FB017E0"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Martial (Canvas)</w:t>
      </w:r>
    </w:p>
    <w:p w14:paraId="782660FA" w14:textId="73634004" w:rsidR="002926D4" w:rsidRPr="00033FC7" w:rsidRDefault="002926D4" w:rsidP="009F5737">
      <w:pPr>
        <w:rPr>
          <w:rFonts w:ascii="Times New Roman" w:hAnsi="Times New Roman" w:cs="Times New Roman"/>
          <w:b/>
          <w:sz w:val="22"/>
          <w:szCs w:val="22"/>
        </w:rPr>
      </w:pPr>
    </w:p>
    <w:p w14:paraId="419BDA8E" w14:textId="2BAA965B"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4/2</w:t>
      </w:r>
      <w:r w:rsidRPr="00033FC7">
        <w:rPr>
          <w:rFonts w:ascii="Times New Roman" w:hAnsi="Times New Roman" w:cs="Times New Roman"/>
          <w:sz w:val="22"/>
          <w:szCs w:val="22"/>
        </w:rPr>
        <w:tab/>
        <w:t>Women in Business</w:t>
      </w:r>
    </w:p>
    <w:p w14:paraId="4A56E791" w14:textId="1E71DA7D"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 xml:space="preserve">Laws </w:t>
      </w:r>
      <w:r w:rsidR="00A366BB" w:rsidRPr="00033FC7">
        <w:rPr>
          <w:rFonts w:ascii="Times New Roman" w:hAnsi="Times New Roman" w:cs="Times New Roman"/>
          <w:b/>
          <w:sz w:val="22"/>
          <w:szCs w:val="22"/>
        </w:rPr>
        <w:t>About Women’s Power to Contract</w:t>
      </w:r>
      <w:r w:rsidRPr="00033FC7">
        <w:rPr>
          <w:rFonts w:ascii="Times New Roman" w:hAnsi="Times New Roman" w:cs="Times New Roman"/>
          <w:b/>
          <w:sz w:val="22"/>
          <w:szCs w:val="22"/>
        </w:rPr>
        <w:t xml:space="preserve"> (Canvas); Dixon (Canvas)</w:t>
      </w:r>
    </w:p>
    <w:p w14:paraId="242D1F9D" w14:textId="72228AC5" w:rsidR="002926D4" w:rsidRPr="00033FC7" w:rsidRDefault="002926D4" w:rsidP="009F5737">
      <w:pPr>
        <w:rPr>
          <w:rFonts w:ascii="Times New Roman" w:hAnsi="Times New Roman" w:cs="Times New Roman"/>
          <w:b/>
          <w:sz w:val="22"/>
          <w:szCs w:val="22"/>
        </w:rPr>
      </w:pPr>
    </w:p>
    <w:p w14:paraId="3232A55F" w14:textId="3622D901"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4/7</w:t>
      </w:r>
      <w:r w:rsidRPr="00033FC7">
        <w:rPr>
          <w:rFonts w:ascii="Times New Roman" w:hAnsi="Times New Roman" w:cs="Times New Roman"/>
          <w:sz w:val="22"/>
          <w:szCs w:val="22"/>
        </w:rPr>
        <w:tab/>
        <w:t xml:space="preserve">The </w:t>
      </w:r>
      <w:proofErr w:type="spellStart"/>
      <w:r w:rsidRPr="00033FC7">
        <w:rPr>
          <w:rFonts w:ascii="Times New Roman" w:hAnsi="Times New Roman" w:cs="Times New Roman"/>
          <w:i/>
          <w:sz w:val="22"/>
          <w:szCs w:val="22"/>
        </w:rPr>
        <w:t>Laudatio</w:t>
      </w:r>
      <w:proofErr w:type="spellEnd"/>
      <w:r w:rsidRPr="00033FC7">
        <w:rPr>
          <w:rFonts w:ascii="Times New Roman" w:hAnsi="Times New Roman" w:cs="Times New Roman"/>
          <w:i/>
          <w:sz w:val="22"/>
          <w:szCs w:val="22"/>
        </w:rPr>
        <w:t xml:space="preserve"> </w:t>
      </w:r>
      <w:proofErr w:type="spellStart"/>
      <w:r w:rsidRPr="00033FC7">
        <w:rPr>
          <w:rFonts w:ascii="Times New Roman" w:hAnsi="Times New Roman" w:cs="Times New Roman"/>
          <w:i/>
          <w:sz w:val="22"/>
          <w:szCs w:val="22"/>
        </w:rPr>
        <w:t>Turiae</w:t>
      </w:r>
      <w:proofErr w:type="spellEnd"/>
    </w:p>
    <w:p w14:paraId="71EBD74C" w14:textId="721A9F67"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LT (Canvas)</w:t>
      </w:r>
      <w:r w:rsidR="00A366BB" w:rsidRPr="00033FC7">
        <w:rPr>
          <w:rFonts w:ascii="Times New Roman" w:hAnsi="Times New Roman" w:cs="Times New Roman"/>
          <w:b/>
          <w:sz w:val="22"/>
          <w:szCs w:val="22"/>
        </w:rPr>
        <w:t>; Osgood (Canvas)</w:t>
      </w:r>
    </w:p>
    <w:p w14:paraId="6EF51EC7" w14:textId="4CAAAE4E" w:rsidR="002926D4" w:rsidRPr="00033FC7" w:rsidRDefault="002926D4" w:rsidP="009F5737">
      <w:pPr>
        <w:rPr>
          <w:rFonts w:ascii="Times New Roman" w:hAnsi="Times New Roman" w:cs="Times New Roman"/>
          <w:b/>
          <w:sz w:val="22"/>
          <w:szCs w:val="22"/>
        </w:rPr>
      </w:pPr>
    </w:p>
    <w:p w14:paraId="4AEDC379" w14:textId="0BE94E88"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4/9</w:t>
      </w:r>
      <w:r w:rsidRPr="00033FC7">
        <w:rPr>
          <w:rFonts w:ascii="Times New Roman" w:hAnsi="Times New Roman" w:cs="Times New Roman"/>
          <w:sz w:val="22"/>
          <w:szCs w:val="22"/>
        </w:rPr>
        <w:tab/>
      </w:r>
      <w:r w:rsidR="00A366BB" w:rsidRPr="00033FC7">
        <w:rPr>
          <w:rFonts w:ascii="Times New Roman" w:hAnsi="Times New Roman" w:cs="Times New Roman"/>
          <w:sz w:val="22"/>
          <w:szCs w:val="22"/>
        </w:rPr>
        <w:t>Inscription v. Writing</w:t>
      </w:r>
    </w:p>
    <w:p w14:paraId="56AB8513" w14:textId="6CE97875"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00A366BB" w:rsidRPr="00033FC7">
        <w:rPr>
          <w:rFonts w:ascii="Times New Roman" w:hAnsi="Times New Roman" w:cs="Times New Roman"/>
          <w:b/>
          <w:sz w:val="22"/>
          <w:szCs w:val="22"/>
        </w:rPr>
        <w:t>WAR 156-161</w:t>
      </w:r>
    </w:p>
    <w:p w14:paraId="25FF00DA" w14:textId="42D0668A" w:rsidR="002926D4" w:rsidRPr="00033FC7" w:rsidRDefault="002926D4" w:rsidP="009F5737">
      <w:pPr>
        <w:rPr>
          <w:rFonts w:ascii="Times New Roman" w:hAnsi="Times New Roman" w:cs="Times New Roman"/>
          <w:b/>
          <w:sz w:val="22"/>
          <w:szCs w:val="22"/>
        </w:rPr>
      </w:pPr>
    </w:p>
    <w:p w14:paraId="4FFA9094" w14:textId="4678D26B"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4/14</w:t>
      </w:r>
      <w:r w:rsidRPr="00033FC7">
        <w:rPr>
          <w:rFonts w:ascii="Times New Roman" w:hAnsi="Times New Roman" w:cs="Times New Roman"/>
          <w:sz w:val="22"/>
          <w:szCs w:val="22"/>
        </w:rPr>
        <w:tab/>
        <w:t>Women and Death</w:t>
      </w:r>
    </w:p>
    <w:p w14:paraId="242D2452" w14:textId="29476618"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Epigraphy (Canvas)</w:t>
      </w:r>
    </w:p>
    <w:p w14:paraId="332475FE" w14:textId="18CF71DC" w:rsidR="002926D4" w:rsidRPr="00033FC7" w:rsidRDefault="002926D4" w:rsidP="009F5737">
      <w:pPr>
        <w:rPr>
          <w:rFonts w:ascii="Times New Roman" w:hAnsi="Times New Roman" w:cs="Times New Roman"/>
          <w:b/>
          <w:sz w:val="22"/>
          <w:szCs w:val="22"/>
        </w:rPr>
      </w:pPr>
    </w:p>
    <w:p w14:paraId="694FBD91" w14:textId="22936AA5"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4/16</w:t>
      </w:r>
      <w:r w:rsidRPr="00033FC7">
        <w:rPr>
          <w:rFonts w:ascii="Times New Roman" w:hAnsi="Times New Roman" w:cs="Times New Roman"/>
          <w:sz w:val="22"/>
          <w:szCs w:val="22"/>
        </w:rPr>
        <w:tab/>
        <w:t xml:space="preserve">Ladies Be </w:t>
      </w:r>
      <w:proofErr w:type="spellStart"/>
      <w:r w:rsidRPr="00033FC7">
        <w:rPr>
          <w:rFonts w:ascii="Times New Roman" w:hAnsi="Times New Roman" w:cs="Times New Roman"/>
          <w:sz w:val="22"/>
          <w:szCs w:val="22"/>
        </w:rPr>
        <w:t>Suin</w:t>
      </w:r>
      <w:proofErr w:type="spellEnd"/>
      <w:r w:rsidRPr="00033FC7">
        <w:rPr>
          <w:rFonts w:ascii="Times New Roman" w:hAnsi="Times New Roman" w:cs="Times New Roman"/>
          <w:sz w:val="22"/>
          <w:szCs w:val="22"/>
        </w:rPr>
        <w:t>’</w:t>
      </w:r>
    </w:p>
    <w:p w14:paraId="7F980CAA" w14:textId="137454F9"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proofErr w:type="spellStart"/>
      <w:r w:rsidRPr="00033FC7">
        <w:rPr>
          <w:rFonts w:ascii="Times New Roman" w:hAnsi="Times New Roman" w:cs="Times New Roman"/>
          <w:b/>
          <w:sz w:val="22"/>
          <w:szCs w:val="22"/>
        </w:rPr>
        <w:t>Babatha</w:t>
      </w:r>
      <w:proofErr w:type="spellEnd"/>
      <w:r w:rsidRPr="00033FC7">
        <w:rPr>
          <w:rFonts w:ascii="Times New Roman" w:hAnsi="Times New Roman" w:cs="Times New Roman"/>
          <w:b/>
          <w:sz w:val="22"/>
          <w:szCs w:val="22"/>
        </w:rPr>
        <w:t xml:space="preserve"> Archive (Canvas)</w:t>
      </w:r>
    </w:p>
    <w:p w14:paraId="70EC8A41" w14:textId="3D80C97D" w:rsidR="002926D4" w:rsidRPr="00033FC7" w:rsidRDefault="002926D4" w:rsidP="009F5737">
      <w:pPr>
        <w:rPr>
          <w:rFonts w:ascii="Times New Roman" w:hAnsi="Times New Roman" w:cs="Times New Roman"/>
          <w:sz w:val="22"/>
          <w:szCs w:val="22"/>
        </w:rPr>
      </w:pPr>
    </w:p>
    <w:p w14:paraId="10BE8D37" w14:textId="144CF6E7"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4/21</w:t>
      </w:r>
      <w:r w:rsidRPr="00033FC7">
        <w:rPr>
          <w:rFonts w:ascii="Times New Roman" w:hAnsi="Times New Roman" w:cs="Times New Roman"/>
          <w:sz w:val="22"/>
          <w:szCs w:val="22"/>
        </w:rPr>
        <w:tab/>
        <w:t>The Age of Roman Women at Marriage</w:t>
      </w:r>
    </w:p>
    <w:p w14:paraId="67A8B144" w14:textId="06AB70EC"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Hopkins, Shaw (Canvas)</w:t>
      </w:r>
    </w:p>
    <w:p w14:paraId="7A17C8ED" w14:textId="7D8418F7" w:rsidR="002926D4" w:rsidRPr="00033FC7" w:rsidRDefault="002926D4" w:rsidP="009F5737">
      <w:pPr>
        <w:rPr>
          <w:rFonts w:ascii="Times New Roman" w:hAnsi="Times New Roman" w:cs="Times New Roman"/>
          <w:b/>
          <w:sz w:val="22"/>
          <w:szCs w:val="22"/>
        </w:rPr>
      </w:pPr>
    </w:p>
    <w:p w14:paraId="4FBEB916" w14:textId="3C95F3D7"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4/23</w:t>
      </w:r>
      <w:r w:rsidRPr="00033FC7">
        <w:rPr>
          <w:rFonts w:ascii="Times New Roman" w:hAnsi="Times New Roman" w:cs="Times New Roman"/>
          <w:sz w:val="22"/>
          <w:szCs w:val="22"/>
        </w:rPr>
        <w:tab/>
        <w:t>Sumptuary Laws and Clothing</w:t>
      </w:r>
    </w:p>
    <w:p w14:paraId="5FB86648" w14:textId="1C63DE92"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Images of Roman Fashion (Canvas)</w:t>
      </w:r>
    </w:p>
    <w:p w14:paraId="3E5E4FB8" w14:textId="77777777" w:rsidR="009514DA" w:rsidRPr="00033FC7" w:rsidRDefault="009514DA" w:rsidP="009F5737">
      <w:pPr>
        <w:rPr>
          <w:rFonts w:ascii="Times New Roman" w:hAnsi="Times New Roman" w:cs="Times New Roman"/>
          <w:b/>
          <w:sz w:val="22"/>
          <w:szCs w:val="22"/>
        </w:rPr>
      </w:pPr>
    </w:p>
    <w:p w14:paraId="024D5C6B" w14:textId="4023F735" w:rsidR="002926D4" w:rsidRPr="00033FC7" w:rsidRDefault="002926D4" w:rsidP="009F5737">
      <w:pPr>
        <w:rPr>
          <w:rFonts w:ascii="Times New Roman" w:hAnsi="Times New Roman" w:cs="Times New Roman"/>
          <w:sz w:val="22"/>
          <w:szCs w:val="22"/>
        </w:rPr>
      </w:pPr>
      <w:r w:rsidRPr="00033FC7">
        <w:rPr>
          <w:rFonts w:ascii="Times New Roman" w:hAnsi="Times New Roman" w:cs="Times New Roman"/>
          <w:sz w:val="22"/>
          <w:szCs w:val="22"/>
        </w:rPr>
        <w:t>4/28</w:t>
      </w:r>
      <w:r w:rsidRPr="00033FC7">
        <w:rPr>
          <w:rFonts w:ascii="Times New Roman" w:hAnsi="Times New Roman" w:cs="Times New Roman"/>
          <w:sz w:val="22"/>
          <w:szCs w:val="22"/>
        </w:rPr>
        <w:tab/>
        <w:t>Sex Work in the Roman World</w:t>
      </w:r>
    </w:p>
    <w:p w14:paraId="3E400EDC" w14:textId="4C2ED421" w:rsidR="002926D4" w:rsidRPr="00033FC7" w:rsidRDefault="002926D4" w:rsidP="009F5737">
      <w:pPr>
        <w:rPr>
          <w:rFonts w:ascii="Times New Roman" w:hAnsi="Times New Roman" w:cs="Times New Roman"/>
          <w:b/>
          <w:sz w:val="22"/>
          <w:szCs w:val="22"/>
        </w:rPr>
      </w:pPr>
      <w:r w:rsidRPr="00033FC7">
        <w:rPr>
          <w:rFonts w:ascii="Times New Roman" w:hAnsi="Times New Roman" w:cs="Times New Roman"/>
          <w:sz w:val="22"/>
          <w:szCs w:val="22"/>
        </w:rPr>
        <w:tab/>
      </w:r>
      <w:r w:rsidRPr="00033FC7">
        <w:rPr>
          <w:rFonts w:ascii="Times New Roman" w:hAnsi="Times New Roman" w:cs="Times New Roman"/>
          <w:b/>
          <w:sz w:val="22"/>
          <w:szCs w:val="22"/>
        </w:rPr>
        <w:t>Edwards (Canvas)</w:t>
      </w:r>
    </w:p>
    <w:p w14:paraId="3B8CE1D0" w14:textId="26BFAAA7" w:rsidR="002926D4" w:rsidRPr="00033FC7" w:rsidRDefault="002926D4" w:rsidP="009F5737">
      <w:pPr>
        <w:rPr>
          <w:rFonts w:ascii="Times New Roman" w:hAnsi="Times New Roman" w:cs="Times New Roman"/>
          <w:b/>
          <w:sz w:val="22"/>
          <w:szCs w:val="22"/>
        </w:rPr>
      </w:pPr>
    </w:p>
    <w:p w14:paraId="312CEECF" w14:textId="5A0B2996" w:rsidR="00E72D96" w:rsidRPr="00033FC7" w:rsidRDefault="002926D4" w:rsidP="00A366BB">
      <w:pPr>
        <w:rPr>
          <w:rFonts w:ascii="Times New Roman" w:hAnsi="Times New Roman" w:cs="Times New Roman"/>
          <w:sz w:val="22"/>
          <w:szCs w:val="22"/>
        </w:rPr>
      </w:pPr>
      <w:r w:rsidRPr="00033FC7">
        <w:rPr>
          <w:rFonts w:ascii="Times New Roman" w:hAnsi="Times New Roman" w:cs="Times New Roman"/>
          <w:sz w:val="22"/>
          <w:szCs w:val="22"/>
        </w:rPr>
        <w:t>4/30</w:t>
      </w:r>
      <w:r w:rsidRPr="00033FC7">
        <w:rPr>
          <w:rFonts w:ascii="Times New Roman" w:hAnsi="Times New Roman" w:cs="Times New Roman"/>
          <w:sz w:val="22"/>
          <w:szCs w:val="22"/>
        </w:rPr>
        <w:tab/>
        <w:t>Final Review</w:t>
      </w:r>
      <w:bookmarkStart w:id="0" w:name="_GoBack"/>
      <w:bookmarkEnd w:id="0"/>
    </w:p>
    <w:p w14:paraId="7947447E" w14:textId="3E1B9048" w:rsidR="00FB485D" w:rsidRPr="00033FC7" w:rsidRDefault="00FB485D" w:rsidP="00A366BB">
      <w:pPr>
        <w:rPr>
          <w:rFonts w:ascii="Times New Roman" w:hAnsi="Times New Roman" w:cs="Times New Roman"/>
          <w:sz w:val="22"/>
          <w:szCs w:val="22"/>
        </w:rPr>
      </w:pPr>
    </w:p>
    <w:p w14:paraId="427AF365" w14:textId="6364AAB0" w:rsidR="00FB485D" w:rsidRPr="00033FC7" w:rsidRDefault="00FB485D" w:rsidP="00A366BB">
      <w:pPr>
        <w:rPr>
          <w:rFonts w:ascii="Times New Roman" w:hAnsi="Times New Roman" w:cs="Times New Roman"/>
          <w:sz w:val="22"/>
          <w:szCs w:val="22"/>
          <w:u w:val="single"/>
        </w:rPr>
      </w:pPr>
      <w:r w:rsidRPr="00033FC7">
        <w:rPr>
          <w:rFonts w:ascii="Times New Roman" w:hAnsi="Times New Roman" w:cs="Times New Roman"/>
          <w:sz w:val="22"/>
          <w:szCs w:val="22"/>
          <w:u w:val="single"/>
        </w:rPr>
        <w:t xml:space="preserve">Final Exam: </w:t>
      </w:r>
      <w:r w:rsidR="008B39D1" w:rsidRPr="00033FC7">
        <w:rPr>
          <w:rFonts w:ascii="Times New Roman" w:hAnsi="Times New Roman" w:cs="Times New Roman"/>
          <w:sz w:val="22"/>
          <w:szCs w:val="22"/>
          <w:u w:val="single"/>
        </w:rPr>
        <w:t>Sunday, May 3, 4:30 – 7:00 P.M.</w:t>
      </w:r>
    </w:p>
    <w:sectPr w:rsidR="00FB485D" w:rsidRPr="00033FC7" w:rsidSect="00EC5E99">
      <w:headerReference w:type="even" r:id="rId17"/>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5B3DC" w14:textId="77777777" w:rsidR="00924BBD" w:rsidRDefault="00924BBD" w:rsidP="00EC5E99">
      <w:r>
        <w:separator/>
      </w:r>
    </w:p>
  </w:endnote>
  <w:endnote w:type="continuationSeparator" w:id="0">
    <w:p w14:paraId="120D7A3D" w14:textId="77777777" w:rsidR="00924BBD" w:rsidRDefault="00924BBD" w:rsidP="00EC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F72D5" w14:textId="77777777" w:rsidR="00924BBD" w:rsidRDefault="00924BBD" w:rsidP="00EC5E99">
      <w:r>
        <w:separator/>
      </w:r>
    </w:p>
  </w:footnote>
  <w:footnote w:type="continuationSeparator" w:id="0">
    <w:p w14:paraId="64CDC141" w14:textId="77777777" w:rsidR="00924BBD" w:rsidRDefault="00924BBD" w:rsidP="00EC5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CB06F" w14:textId="77777777" w:rsidR="00160F32" w:rsidRDefault="00160F32" w:rsidP="00160F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BF83B5" w14:textId="77777777" w:rsidR="00160F32" w:rsidRDefault="00160F32" w:rsidP="00EC5E9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D49D" w14:textId="77777777" w:rsidR="00160F32" w:rsidRPr="00EC5E99" w:rsidRDefault="00160F32" w:rsidP="00160F32">
    <w:pPr>
      <w:pStyle w:val="Header"/>
      <w:framePr w:wrap="around" w:vAnchor="text" w:hAnchor="margin" w:xAlign="right" w:y="1"/>
      <w:rPr>
        <w:rStyle w:val="PageNumber"/>
        <w:rFonts w:ascii="Times New Roman" w:hAnsi="Times New Roman" w:cs="Times New Roman"/>
      </w:rPr>
    </w:pPr>
    <w:r w:rsidRPr="00EC5E99">
      <w:rPr>
        <w:rStyle w:val="PageNumber"/>
        <w:rFonts w:ascii="Times New Roman" w:hAnsi="Times New Roman" w:cs="Times New Roman"/>
      </w:rPr>
      <w:fldChar w:fldCharType="begin"/>
    </w:r>
    <w:r w:rsidRPr="00EC5E99">
      <w:rPr>
        <w:rStyle w:val="PageNumber"/>
        <w:rFonts w:ascii="Times New Roman" w:hAnsi="Times New Roman" w:cs="Times New Roman"/>
      </w:rPr>
      <w:instrText xml:space="preserve">PAGE  </w:instrText>
    </w:r>
    <w:r w:rsidRPr="00EC5E99">
      <w:rPr>
        <w:rStyle w:val="PageNumber"/>
        <w:rFonts w:ascii="Times New Roman" w:hAnsi="Times New Roman" w:cs="Times New Roman"/>
      </w:rPr>
      <w:fldChar w:fldCharType="separate"/>
    </w:r>
    <w:r w:rsidR="00174BCD">
      <w:rPr>
        <w:rStyle w:val="PageNumber"/>
        <w:rFonts w:ascii="Times New Roman" w:hAnsi="Times New Roman" w:cs="Times New Roman"/>
        <w:noProof/>
      </w:rPr>
      <w:t>2</w:t>
    </w:r>
    <w:r w:rsidRPr="00EC5E99">
      <w:rPr>
        <w:rStyle w:val="PageNumber"/>
        <w:rFonts w:ascii="Times New Roman" w:hAnsi="Times New Roman" w:cs="Times New Roman"/>
      </w:rPr>
      <w:fldChar w:fldCharType="end"/>
    </w:r>
  </w:p>
  <w:p w14:paraId="39E017D3" w14:textId="77777777" w:rsidR="00160F32" w:rsidRDefault="00160F32" w:rsidP="00EC5E9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270748"/>
    <w:multiLevelType w:val="hybridMultilevel"/>
    <w:tmpl w:val="566CDE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D62"/>
    <w:rsid w:val="00004017"/>
    <w:rsid w:val="00004C38"/>
    <w:rsid w:val="00011882"/>
    <w:rsid w:val="00027A42"/>
    <w:rsid w:val="000303DE"/>
    <w:rsid w:val="000338A3"/>
    <w:rsid w:val="00033FC7"/>
    <w:rsid w:val="00045A1B"/>
    <w:rsid w:val="000611BF"/>
    <w:rsid w:val="00083713"/>
    <w:rsid w:val="00091D5B"/>
    <w:rsid w:val="000A2326"/>
    <w:rsid w:val="000B44DB"/>
    <w:rsid w:val="000B5130"/>
    <w:rsid w:val="000D038E"/>
    <w:rsid w:val="000D79BB"/>
    <w:rsid w:val="000E7883"/>
    <w:rsid w:val="00106928"/>
    <w:rsid w:val="00110F20"/>
    <w:rsid w:val="0013164E"/>
    <w:rsid w:val="00132B9D"/>
    <w:rsid w:val="00160F32"/>
    <w:rsid w:val="001612A0"/>
    <w:rsid w:val="001732ED"/>
    <w:rsid w:val="001733DC"/>
    <w:rsid w:val="00174BCD"/>
    <w:rsid w:val="00177717"/>
    <w:rsid w:val="00181987"/>
    <w:rsid w:val="001839B0"/>
    <w:rsid w:val="00190D63"/>
    <w:rsid w:val="0019444E"/>
    <w:rsid w:val="001C12E5"/>
    <w:rsid w:val="001D38E6"/>
    <w:rsid w:val="001D5484"/>
    <w:rsid w:val="001E201E"/>
    <w:rsid w:val="001F5CA2"/>
    <w:rsid w:val="00201373"/>
    <w:rsid w:val="00205298"/>
    <w:rsid w:val="00223787"/>
    <w:rsid w:val="00230FAA"/>
    <w:rsid w:val="00235446"/>
    <w:rsid w:val="00245E3F"/>
    <w:rsid w:val="00283DCB"/>
    <w:rsid w:val="002926D4"/>
    <w:rsid w:val="002A214E"/>
    <w:rsid w:val="002B1424"/>
    <w:rsid w:val="002C4E99"/>
    <w:rsid w:val="002E7C73"/>
    <w:rsid w:val="002F378E"/>
    <w:rsid w:val="0030224D"/>
    <w:rsid w:val="00312A3F"/>
    <w:rsid w:val="00320FF9"/>
    <w:rsid w:val="003246E1"/>
    <w:rsid w:val="00324E00"/>
    <w:rsid w:val="003448B8"/>
    <w:rsid w:val="00347778"/>
    <w:rsid w:val="0035075A"/>
    <w:rsid w:val="00370AA7"/>
    <w:rsid w:val="0039505D"/>
    <w:rsid w:val="003B538F"/>
    <w:rsid w:val="003C192A"/>
    <w:rsid w:val="003C7DF1"/>
    <w:rsid w:val="003E75BA"/>
    <w:rsid w:val="003F0F4D"/>
    <w:rsid w:val="003F35DD"/>
    <w:rsid w:val="003F5732"/>
    <w:rsid w:val="00433231"/>
    <w:rsid w:val="00433716"/>
    <w:rsid w:val="00433CC2"/>
    <w:rsid w:val="00455FEA"/>
    <w:rsid w:val="00474BA1"/>
    <w:rsid w:val="004A2895"/>
    <w:rsid w:val="004A28F6"/>
    <w:rsid w:val="004B13D0"/>
    <w:rsid w:val="004B4AE9"/>
    <w:rsid w:val="0053361A"/>
    <w:rsid w:val="00547915"/>
    <w:rsid w:val="00565A2F"/>
    <w:rsid w:val="0057043C"/>
    <w:rsid w:val="0057243D"/>
    <w:rsid w:val="00582385"/>
    <w:rsid w:val="00584B5C"/>
    <w:rsid w:val="005875D1"/>
    <w:rsid w:val="00592E07"/>
    <w:rsid w:val="005A5517"/>
    <w:rsid w:val="005A6BB0"/>
    <w:rsid w:val="005C4922"/>
    <w:rsid w:val="005D79F6"/>
    <w:rsid w:val="005E4566"/>
    <w:rsid w:val="005F2B9F"/>
    <w:rsid w:val="00615CCA"/>
    <w:rsid w:val="00641793"/>
    <w:rsid w:val="006914CB"/>
    <w:rsid w:val="00693911"/>
    <w:rsid w:val="00696545"/>
    <w:rsid w:val="006A6D36"/>
    <w:rsid w:val="006A7D0D"/>
    <w:rsid w:val="006B266F"/>
    <w:rsid w:val="006B6522"/>
    <w:rsid w:val="006C33CD"/>
    <w:rsid w:val="006D3A8D"/>
    <w:rsid w:val="006F7E8F"/>
    <w:rsid w:val="00700D28"/>
    <w:rsid w:val="00721BC7"/>
    <w:rsid w:val="00723593"/>
    <w:rsid w:val="0072623A"/>
    <w:rsid w:val="007462E6"/>
    <w:rsid w:val="00746802"/>
    <w:rsid w:val="00765675"/>
    <w:rsid w:val="00794E51"/>
    <w:rsid w:val="007B5B51"/>
    <w:rsid w:val="007B7A19"/>
    <w:rsid w:val="007C740C"/>
    <w:rsid w:val="007C7DB2"/>
    <w:rsid w:val="00802153"/>
    <w:rsid w:val="0081096C"/>
    <w:rsid w:val="0083573E"/>
    <w:rsid w:val="008512FD"/>
    <w:rsid w:val="00855D03"/>
    <w:rsid w:val="0085636B"/>
    <w:rsid w:val="00864416"/>
    <w:rsid w:val="00896117"/>
    <w:rsid w:val="008A5D92"/>
    <w:rsid w:val="008B39D1"/>
    <w:rsid w:val="008B5FED"/>
    <w:rsid w:val="008C4A3A"/>
    <w:rsid w:val="00924BBD"/>
    <w:rsid w:val="00934F0F"/>
    <w:rsid w:val="009514DA"/>
    <w:rsid w:val="00982D40"/>
    <w:rsid w:val="009836BA"/>
    <w:rsid w:val="009A1903"/>
    <w:rsid w:val="009A5C42"/>
    <w:rsid w:val="009B189E"/>
    <w:rsid w:val="009C6473"/>
    <w:rsid w:val="009D5C42"/>
    <w:rsid w:val="009D7300"/>
    <w:rsid w:val="009F5737"/>
    <w:rsid w:val="00A366BB"/>
    <w:rsid w:val="00AC2AE5"/>
    <w:rsid w:val="00AD7311"/>
    <w:rsid w:val="00AE30CD"/>
    <w:rsid w:val="00AF6972"/>
    <w:rsid w:val="00B21B19"/>
    <w:rsid w:val="00B26ABE"/>
    <w:rsid w:val="00B400EE"/>
    <w:rsid w:val="00B406A6"/>
    <w:rsid w:val="00B428CE"/>
    <w:rsid w:val="00B611E4"/>
    <w:rsid w:val="00B80F14"/>
    <w:rsid w:val="00BB3CE3"/>
    <w:rsid w:val="00BB47FD"/>
    <w:rsid w:val="00BD41C5"/>
    <w:rsid w:val="00BE6EEF"/>
    <w:rsid w:val="00BF0366"/>
    <w:rsid w:val="00C07894"/>
    <w:rsid w:val="00C12E5F"/>
    <w:rsid w:val="00C353AB"/>
    <w:rsid w:val="00C43B3F"/>
    <w:rsid w:val="00C447E8"/>
    <w:rsid w:val="00C457DE"/>
    <w:rsid w:val="00C66CCB"/>
    <w:rsid w:val="00C8589F"/>
    <w:rsid w:val="00C8653E"/>
    <w:rsid w:val="00C972BE"/>
    <w:rsid w:val="00CA1D62"/>
    <w:rsid w:val="00CC53BC"/>
    <w:rsid w:val="00CD0A79"/>
    <w:rsid w:val="00D05497"/>
    <w:rsid w:val="00D128CD"/>
    <w:rsid w:val="00D13868"/>
    <w:rsid w:val="00D15E55"/>
    <w:rsid w:val="00D36C53"/>
    <w:rsid w:val="00D524F1"/>
    <w:rsid w:val="00D543F7"/>
    <w:rsid w:val="00D55F91"/>
    <w:rsid w:val="00D913B9"/>
    <w:rsid w:val="00D92994"/>
    <w:rsid w:val="00DA4933"/>
    <w:rsid w:val="00DB6E4B"/>
    <w:rsid w:val="00DC2E25"/>
    <w:rsid w:val="00DD55E6"/>
    <w:rsid w:val="00E17883"/>
    <w:rsid w:val="00E45DA6"/>
    <w:rsid w:val="00E60960"/>
    <w:rsid w:val="00E72D96"/>
    <w:rsid w:val="00E93F95"/>
    <w:rsid w:val="00EB121A"/>
    <w:rsid w:val="00EC0A43"/>
    <w:rsid w:val="00EC5E99"/>
    <w:rsid w:val="00ED7577"/>
    <w:rsid w:val="00EF37E4"/>
    <w:rsid w:val="00F005CF"/>
    <w:rsid w:val="00F06CD2"/>
    <w:rsid w:val="00F340FA"/>
    <w:rsid w:val="00F4133F"/>
    <w:rsid w:val="00F7672D"/>
    <w:rsid w:val="00F90DF3"/>
    <w:rsid w:val="00F951D4"/>
    <w:rsid w:val="00FB485D"/>
    <w:rsid w:val="00FE6A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FF37F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0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19444E"/>
    <w:pPr>
      <w:keepNext/>
      <w:jc w:val="center"/>
      <w:outlineLvl w:val="2"/>
    </w:pPr>
    <w:rPr>
      <w:rFonts w:ascii="Times New Roman" w:eastAsia="Times New Roman" w:hAnsi="Times New Roman"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922"/>
    <w:pPr>
      <w:ind w:left="720"/>
      <w:contextualSpacing/>
    </w:pPr>
  </w:style>
  <w:style w:type="character" w:customStyle="1" w:styleId="Heading3Char">
    <w:name w:val="Heading 3 Char"/>
    <w:basedOn w:val="DefaultParagraphFont"/>
    <w:link w:val="Heading3"/>
    <w:rsid w:val="0019444E"/>
    <w:rPr>
      <w:rFonts w:ascii="Times New Roman" w:eastAsia="Times New Roman" w:hAnsi="Times New Roman" w:cs="Times New Roman"/>
      <w:sz w:val="32"/>
    </w:rPr>
  </w:style>
  <w:style w:type="paragraph" w:styleId="BalloonText">
    <w:name w:val="Balloon Text"/>
    <w:basedOn w:val="Normal"/>
    <w:link w:val="BalloonTextChar"/>
    <w:uiPriority w:val="99"/>
    <w:semiHidden/>
    <w:unhideWhenUsed/>
    <w:rsid w:val="00EC5E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E99"/>
    <w:rPr>
      <w:rFonts w:ascii="Lucida Grande" w:hAnsi="Lucida Grande" w:cs="Lucida Grande"/>
      <w:sz w:val="18"/>
      <w:szCs w:val="18"/>
    </w:rPr>
  </w:style>
  <w:style w:type="paragraph" w:styleId="Header">
    <w:name w:val="header"/>
    <w:basedOn w:val="Normal"/>
    <w:link w:val="HeaderChar"/>
    <w:uiPriority w:val="99"/>
    <w:unhideWhenUsed/>
    <w:rsid w:val="00EC5E99"/>
    <w:pPr>
      <w:tabs>
        <w:tab w:val="center" w:pos="4320"/>
        <w:tab w:val="right" w:pos="8640"/>
      </w:tabs>
    </w:pPr>
  </w:style>
  <w:style w:type="character" w:customStyle="1" w:styleId="HeaderChar">
    <w:name w:val="Header Char"/>
    <w:basedOn w:val="DefaultParagraphFont"/>
    <w:link w:val="Header"/>
    <w:uiPriority w:val="99"/>
    <w:rsid w:val="00EC5E99"/>
  </w:style>
  <w:style w:type="character" w:styleId="PageNumber">
    <w:name w:val="page number"/>
    <w:basedOn w:val="DefaultParagraphFont"/>
    <w:uiPriority w:val="99"/>
    <w:semiHidden/>
    <w:unhideWhenUsed/>
    <w:rsid w:val="00EC5E99"/>
  </w:style>
  <w:style w:type="paragraph" w:styleId="Footer">
    <w:name w:val="footer"/>
    <w:basedOn w:val="Normal"/>
    <w:link w:val="FooterChar"/>
    <w:uiPriority w:val="99"/>
    <w:unhideWhenUsed/>
    <w:rsid w:val="00EC5E99"/>
    <w:pPr>
      <w:tabs>
        <w:tab w:val="center" w:pos="4320"/>
        <w:tab w:val="right" w:pos="8640"/>
      </w:tabs>
    </w:pPr>
  </w:style>
  <w:style w:type="character" w:customStyle="1" w:styleId="FooterChar">
    <w:name w:val="Footer Char"/>
    <w:basedOn w:val="DefaultParagraphFont"/>
    <w:link w:val="Footer"/>
    <w:uiPriority w:val="99"/>
    <w:rsid w:val="00EC5E99"/>
  </w:style>
  <w:style w:type="character" w:styleId="Hyperlink">
    <w:name w:val="Hyperlink"/>
    <w:basedOn w:val="DefaultParagraphFont"/>
    <w:uiPriority w:val="99"/>
    <w:unhideWhenUsed/>
    <w:rsid w:val="00C43B3F"/>
    <w:rPr>
      <w:color w:val="0000FF" w:themeColor="hyperlink"/>
      <w:u w:val="single"/>
    </w:rPr>
  </w:style>
  <w:style w:type="character" w:styleId="UnresolvedMention">
    <w:name w:val="Unresolved Mention"/>
    <w:basedOn w:val="DefaultParagraphFont"/>
    <w:uiPriority w:val="99"/>
    <w:rsid w:val="00C43B3F"/>
    <w:rPr>
      <w:color w:val="605E5C"/>
      <w:shd w:val="clear" w:color="auto" w:fill="E1DFDD"/>
    </w:rPr>
  </w:style>
  <w:style w:type="paragraph" w:customStyle="1" w:styleId="Default">
    <w:name w:val="Default"/>
    <w:rsid w:val="009F5737"/>
    <w:pPr>
      <w:autoSpaceDE w:val="0"/>
      <w:autoSpaceDN w:val="0"/>
      <w:adjustRightInd w:val="0"/>
    </w:pPr>
    <w:rPr>
      <w:rFonts w:ascii="Calibri" w:eastAsiaTheme="minorHAnsi" w:hAnsi="Calibri" w:cs="Calibri"/>
      <w:color w:val="000000"/>
    </w:rPr>
  </w:style>
  <w:style w:type="table" w:styleId="TableGrid">
    <w:name w:val="Table Grid"/>
    <w:basedOn w:val="TableNormal"/>
    <w:uiPriority w:val="39"/>
    <w:rsid w:val="009F5737"/>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201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96261">
      <w:bodyDiv w:val="1"/>
      <w:marLeft w:val="0"/>
      <w:marRight w:val="0"/>
      <w:marTop w:val="0"/>
      <w:marBottom w:val="0"/>
      <w:divBdr>
        <w:top w:val="none" w:sz="0" w:space="0" w:color="auto"/>
        <w:left w:val="none" w:sz="0" w:space="0" w:color="auto"/>
        <w:bottom w:val="none" w:sz="0" w:space="0" w:color="auto"/>
        <w:right w:val="none" w:sz="0" w:space="0" w:color="auto"/>
      </w:divBdr>
    </w:div>
    <w:div w:id="345060949">
      <w:bodyDiv w:val="1"/>
      <w:marLeft w:val="0"/>
      <w:marRight w:val="0"/>
      <w:marTop w:val="0"/>
      <w:marBottom w:val="0"/>
      <w:divBdr>
        <w:top w:val="none" w:sz="0" w:space="0" w:color="auto"/>
        <w:left w:val="none" w:sz="0" w:space="0" w:color="auto"/>
        <w:bottom w:val="none" w:sz="0" w:space="0" w:color="auto"/>
        <w:right w:val="none" w:sz="0" w:space="0" w:color="auto"/>
      </w:divBdr>
    </w:div>
    <w:div w:id="382607601">
      <w:bodyDiv w:val="1"/>
      <w:marLeft w:val="0"/>
      <w:marRight w:val="0"/>
      <w:marTop w:val="0"/>
      <w:marBottom w:val="0"/>
      <w:divBdr>
        <w:top w:val="none" w:sz="0" w:space="0" w:color="auto"/>
        <w:left w:val="none" w:sz="0" w:space="0" w:color="auto"/>
        <w:bottom w:val="none" w:sz="0" w:space="0" w:color="auto"/>
        <w:right w:val="none" w:sz="0" w:space="0" w:color="auto"/>
      </w:divBdr>
    </w:div>
    <w:div w:id="407532796">
      <w:bodyDiv w:val="1"/>
      <w:marLeft w:val="0"/>
      <w:marRight w:val="0"/>
      <w:marTop w:val="0"/>
      <w:marBottom w:val="0"/>
      <w:divBdr>
        <w:top w:val="none" w:sz="0" w:space="0" w:color="auto"/>
        <w:left w:val="none" w:sz="0" w:space="0" w:color="auto"/>
        <w:bottom w:val="none" w:sz="0" w:space="0" w:color="auto"/>
        <w:right w:val="none" w:sz="0" w:space="0" w:color="auto"/>
      </w:divBdr>
    </w:div>
    <w:div w:id="689524956">
      <w:bodyDiv w:val="1"/>
      <w:marLeft w:val="0"/>
      <w:marRight w:val="0"/>
      <w:marTop w:val="0"/>
      <w:marBottom w:val="0"/>
      <w:divBdr>
        <w:top w:val="none" w:sz="0" w:space="0" w:color="auto"/>
        <w:left w:val="none" w:sz="0" w:space="0" w:color="auto"/>
        <w:bottom w:val="none" w:sz="0" w:space="0" w:color="auto"/>
        <w:right w:val="none" w:sz="0" w:space="0" w:color="auto"/>
      </w:divBdr>
    </w:div>
    <w:div w:id="1111238446">
      <w:bodyDiv w:val="1"/>
      <w:marLeft w:val="0"/>
      <w:marRight w:val="0"/>
      <w:marTop w:val="0"/>
      <w:marBottom w:val="0"/>
      <w:divBdr>
        <w:top w:val="none" w:sz="0" w:space="0" w:color="auto"/>
        <w:left w:val="none" w:sz="0" w:space="0" w:color="auto"/>
        <w:bottom w:val="none" w:sz="0" w:space="0" w:color="auto"/>
        <w:right w:val="none" w:sz="0" w:space="0" w:color="auto"/>
      </w:divBdr>
    </w:div>
    <w:div w:id="1227843393">
      <w:bodyDiv w:val="1"/>
      <w:marLeft w:val="0"/>
      <w:marRight w:val="0"/>
      <w:marTop w:val="0"/>
      <w:marBottom w:val="0"/>
      <w:divBdr>
        <w:top w:val="none" w:sz="0" w:space="0" w:color="auto"/>
        <w:left w:val="none" w:sz="0" w:space="0" w:color="auto"/>
        <w:bottom w:val="none" w:sz="0" w:space="0" w:color="auto"/>
        <w:right w:val="none" w:sz="0" w:space="0" w:color="auto"/>
      </w:divBdr>
    </w:div>
    <w:div w:id="1268847587">
      <w:bodyDiv w:val="1"/>
      <w:marLeft w:val="0"/>
      <w:marRight w:val="0"/>
      <w:marTop w:val="0"/>
      <w:marBottom w:val="0"/>
      <w:divBdr>
        <w:top w:val="none" w:sz="0" w:space="0" w:color="auto"/>
        <w:left w:val="none" w:sz="0" w:space="0" w:color="auto"/>
        <w:bottom w:val="none" w:sz="0" w:space="0" w:color="auto"/>
        <w:right w:val="none" w:sz="0" w:space="0" w:color="auto"/>
      </w:divBdr>
    </w:div>
    <w:div w:id="1394961556">
      <w:bodyDiv w:val="1"/>
      <w:marLeft w:val="0"/>
      <w:marRight w:val="0"/>
      <w:marTop w:val="0"/>
      <w:marBottom w:val="0"/>
      <w:divBdr>
        <w:top w:val="none" w:sz="0" w:space="0" w:color="auto"/>
        <w:left w:val="none" w:sz="0" w:space="0" w:color="auto"/>
        <w:bottom w:val="none" w:sz="0" w:space="0" w:color="auto"/>
        <w:right w:val="none" w:sz="0" w:space="0" w:color="auto"/>
      </w:divBdr>
    </w:div>
    <w:div w:id="1837644180">
      <w:bodyDiv w:val="1"/>
      <w:marLeft w:val="0"/>
      <w:marRight w:val="0"/>
      <w:marTop w:val="0"/>
      <w:marBottom w:val="0"/>
      <w:divBdr>
        <w:top w:val="none" w:sz="0" w:space="0" w:color="auto"/>
        <w:left w:val="none" w:sz="0" w:space="0" w:color="auto"/>
        <w:bottom w:val="none" w:sz="0" w:space="0" w:color="auto"/>
        <w:right w:val="none" w:sz="0" w:space="0" w:color="auto"/>
      </w:divBdr>
    </w:div>
    <w:div w:id="1950964206">
      <w:bodyDiv w:val="1"/>
      <w:marLeft w:val="0"/>
      <w:marRight w:val="0"/>
      <w:marTop w:val="0"/>
      <w:marBottom w:val="0"/>
      <w:divBdr>
        <w:top w:val="none" w:sz="0" w:space="0" w:color="auto"/>
        <w:left w:val="none" w:sz="0" w:space="0" w:color="auto"/>
        <w:bottom w:val="none" w:sz="0" w:space="0" w:color="auto"/>
        <w:right w:val="none" w:sz="0" w:space="0" w:color="auto"/>
      </w:divBdr>
    </w:div>
    <w:div w:id="1958369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rado.edu/policies/student-classroom-and-course-related-behavior" TargetMode="External"/><Relationship Id="rId13" Type="http://schemas.openxmlformats.org/officeDocument/2006/relationships/hyperlink" Target="mailto:dsinfo@colorado.edu"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olorado.edu/disabilityservices/student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olorado.edu/institutionalequit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rado.edu/osccr/honor-code" TargetMode="External"/><Relationship Id="rId5" Type="http://schemas.openxmlformats.org/officeDocument/2006/relationships/footnotes" Target="footnotes.xml"/><Relationship Id="rId15" Type="http://schemas.openxmlformats.org/officeDocument/2006/relationships/hyperlink" Target="https://cuboulder.qualtrics.com/jfe/form/SV_0PnqVK4kkIJIZnf" TargetMode="External"/><Relationship Id="rId10" Type="http://schemas.openxmlformats.org/officeDocument/2006/relationships/hyperlink" Target="mailto:honor@colorado.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lorado.edu/osccr/" TargetMode="External"/><Relationship Id="rId14" Type="http://schemas.openxmlformats.org/officeDocument/2006/relationships/hyperlink" Target="http://www.colorado.edu/disabilityservices/students/temporary-medical-cond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1700</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Josiah Osgood</dc:creator>
  <cp:keywords/>
  <dc:description/>
  <cp:lastModifiedBy>Zachary Herz</cp:lastModifiedBy>
  <cp:revision>11</cp:revision>
  <cp:lastPrinted>2019-08-14T20:27:00Z</cp:lastPrinted>
  <dcterms:created xsi:type="dcterms:W3CDTF">2019-12-11T22:40:00Z</dcterms:created>
  <dcterms:modified xsi:type="dcterms:W3CDTF">2020-01-14T19:27:00Z</dcterms:modified>
</cp:coreProperties>
</file>