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4454" w14:textId="77777777" w:rsidR="00653030" w:rsidRDefault="00653030" w:rsidP="00443BD6">
      <w:pPr>
        <w:pStyle w:val="Lecture"/>
        <w:jc w:val="center"/>
        <w:rPr>
          <w:rFonts w:ascii="Georgia" w:hAnsi="Georgia" w:cs="Arial"/>
          <w:b/>
          <w:sz w:val="24"/>
          <w:szCs w:val="24"/>
        </w:rPr>
      </w:pPr>
      <w:r w:rsidRPr="00C4375C">
        <w:rPr>
          <w:rFonts w:ascii="Georgia" w:hAnsi="Georgia" w:cs="Arial"/>
          <w:b/>
          <w:sz w:val="24"/>
          <w:szCs w:val="24"/>
        </w:rPr>
        <w:t>CONTEMPORARY CIVILIZATION</w:t>
      </w:r>
    </w:p>
    <w:p w14:paraId="6ECB28FF" w14:textId="77777777" w:rsidR="002B7800" w:rsidRDefault="002B7800" w:rsidP="00443BD6">
      <w:pPr>
        <w:pStyle w:val="Lecture"/>
        <w:jc w:val="both"/>
        <w:rPr>
          <w:rFonts w:ascii="Georgia" w:hAnsi="Georgia" w:cs="Arial"/>
          <w:b/>
          <w:sz w:val="24"/>
          <w:szCs w:val="24"/>
        </w:rPr>
      </w:pPr>
    </w:p>
    <w:p w14:paraId="02F0C0B7" w14:textId="77777777" w:rsidR="002B7800" w:rsidRDefault="002B7800" w:rsidP="00443BD6">
      <w:pPr>
        <w:pStyle w:val="Lecture"/>
        <w:contextualSpacing/>
        <w:jc w:val="both"/>
        <w:rPr>
          <w:rFonts w:ascii="Georgia" w:hAnsi="Georgia" w:cs="Arial"/>
          <w:sz w:val="24"/>
          <w:szCs w:val="24"/>
        </w:rPr>
      </w:pPr>
      <w:r>
        <w:rPr>
          <w:rFonts w:ascii="Georgia" w:hAnsi="Georgia" w:cs="Arial"/>
          <w:sz w:val="24"/>
          <w:szCs w:val="24"/>
        </w:rPr>
        <w:t>Fall 2016</w:t>
      </w:r>
    </w:p>
    <w:p w14:paraId="691DEC8B" w14:textId="77777777" w:rsidR="00064D71" w:rsidRDefault="002B7800" w:rsidP="00443BD6">
      <w:pPr>
        <w:pStyle w:val="Lecture"/>
        <w:contextualSpacing/>
        <w:jc w:val="both"/>
        <w:rPr>
          <w:rFonts w:ascii="Georgia" w:hAnsi="Georgia" w:cs="Arial"/>
          <w:sz w:val="24"/>
          <w:szCs w:val="24"/>
        </w:rPr>
      </w:pPr>
      <w:r>
        <w:rPr>
          <w:rFonts w:ascii="Georgia" w:hAnsi="Georgia" w:cs="Arial"/>
          <w:sz w:val="24"/>
          <w:szCs w:val="24"/>
        </w:rPr>
        <w:t>Instructor: Zachary Herz</w:t>
      </w:r>
    </w:p>
    <w:p w14:paraId="3C0875F4" w14:textId="77777777" w:rsidR="00B26474" w:rsidRDefault="00B26474" w:rsidP="00443BD6">
      <w:pPr>
        <w:pStyle w:val="Lecture"/>
        <w:contextualSpacing/>
        <w:jc w:val="both"/>
        <w:rPr>
          <w:rFonts w:ascii="Georgia" w:hAnsi="Georgia" w:cs="Arial"/>
          <w:sz w:val="24"/>
          <w:szCs w:val="24"/>
        </w:rPr>
      </w:pPr>
      <w:r>
        <w:rPr>
          <w:rFonts w:ascii="Georgia" w:hAnsi="Georgia" w:cs="Arial"/>
          <w:sz w:val="24"/>
          <w:szCs w:val="24"/>
        </w:rPr>
        <w:t>zrh2102@columbia.edu</w:t>
      </w:r>
    </w:p>
    <w:p w14:paraId="0FB1C0D1" w14:textId="46DECCC4" w:rsidR="00C175BF" w:rsidRDefault="00C175BF" w:rsidP="00443BD6">
      <w:pPr>
        <w:pStyle w:val="Lecture"/>
        <w:contextualSpacing/>
        <w:jc w:val="both"/>
        <w:rPr>
          <w:rFonts w:ascii="Georgia" w:hAnsi="Georgia" w:cs="Arial"/>
          <w:sz w:val="24"/>
          <w:szCs w:val="24"/>
        </w:rPr>
      </w:pPr>
      <w:r>
        <w:rPr>
          <w:rFonts w:ascii="Georgia" w:hAnsi="Georgia" w:cs="Arial"/>
          <w:sz w:val="24"/>
          <w:szCs w:val="24"/>
        </w:rPr>
        <w:t xml:space="preserve">Time and Place: Hamilton </w:t>
      </w:r>
      <w:r w:rsidR="008408BB">
        <w:rPr>
          <w:rFonts w:ascii="Georgia" w:hAnsi="Georgia" w:cs="Arial"/>
          <w:sz w:val="24"/>
          <w:szCs w:val="24"/>
        </w:rPr>
        <w:t>301</w:t>
      </w:r>
      <w:r>
        <w:rPr>
          <w:rFonts w:ascii="Georgia" w:hAnsi="Georgia" w:cs="Arial"/>
          <w:sz w:val="24"/>
          <w:szCs w:val="24"/>
        </w:rPr>
        <w:t xml:space="preserve">, </w:t>
      </w:r>
      <w:proofErr w:type="spellStart"/>
      <w:r>
        <w:rPr>
          <w:rFonts w:ascii="Georgia" w:hAnsi="Georgia" w:cs="Arial"/>
          <w:sz w:val="24"/>
          <w:szCs w:val="24"/>
        </w:rPr>
        <w:t>TTh</w:t>
      </w:r>
      <w:proofErr w:type="spellEnd"/>
      <w:r>
        <w:rPr>
          <w:rFonts w:ascii="Georgia" w:hAnsi="Georgia" w:cs="Arial"/>
          <w:sz w:val="24"/>
          <w:szCs w:val="24"/>
        </w:rPr>
        <w:t xml:space="preserve"> 6:10 to 8:00 P.M.</w:t>
      </w:r>
    </w:p>
    <w:p w14:paraId="2BA1D9E0" w14:textId="33633A0F" w:rsidR="00064D71" w:rsidRDefault="00064D71" w:rsidP="00443BD6">
      <w:pPr>
        <w:pStyle w:val="Lecture"/>
        <w:contextualSpacing/>
        <w:jc w:val="both"/>
        <w:rPr>
          <w:rFonts w:ascii="Georgia" w:hAnsi="Georgia" w:cs="Arial"/>
          <w:sz w:val="24"/>
          <w:szCs w:val="24"/>
        </w:rPr>
      </w:pPr>
      <w:r>
        <w:rPr>
          <w:rFonts w:ascii="Georgia" w:hAnsi="Georgia" w:cs="Arial"/>
          <w:sz w:val="24"/>
          <w:szCs w:val="24"/>
        </w:rPr>
        <w:t xml:space="preserve">Office Hours: </w:t>
      </w:r>
      <w:r w:rsidR="00607974">
        <w:rPr>
          <w:rFonts w:ascii="Georgia" w:hAnsi="Georgia" w:cs="Arial"/>
          <w:sz w:val="24"/>
          <w:szCs w:val="24"/>
        </w:rPr>
        <w:t xml:space="preserve">Brownies Café, </w:t>
      </w:r>
      <w:proofErr w:type="spellStart"/>
      <w:r w:rsidR="00607974">
        <w:rPr>
          <w:rFonts w:ascii="Georgia" w:hAnsi="Georgia" w:cs="Arial"/>
          <w:sz w:val="24"/>
          <w:szCs w:val="24"/>
        </w:rPr>
        <w:t>TTh</w:t>
      </w:r>
      <w:proofErr w:type="spellEnd"/>
      <w:r w:rsidR="00607974">
        <w:rPr>
          <w:rFonts w:ascii="Georgia" w:hAnsi="Georgia" w:cs="Arial"/>
          <w:sz w:val="24"/>
          <w:szCs w:val="24"/>
        </w:rPr>
        <w:t xml:space="preserve"> 2:30-4:00 P.M.</w:t>
      </w:r>
    </w:p>
    <w:p w14:paraId="7B301DBE" w14:textId="77777777" w:rsidR="002B7800" w:rsidRDefault="002B7800" w:rsidP="00443BD6">
      <w:pPr>
        <w:pStyle w:val="Lecture"/>
        <w:contextualSpacing/>
        <w:jc w:val="both"/>
        <w:rPr>
          <w:rFonts w:ascii="Georgia" w:hAnsi="Georgia" w:cs="Arial"/>
          <w:sz w:val="24"/>
          <w:szCs w:val="24"/>
        </w:rPr>
      </w:pPr>
    </w:p>
    <w:p w14:paraId="7FF20B23" w14:textId="534DA8C7" w:rsidR="002B7800" w:rsidRPr="002B7800" w:rsidRDefault="002B7800" w:rsidP="00443BD6">
      <w:pPr>
        <w:pStyle w:val="Lecture"/>
        <w:contextualSpacing/>
        <w:jc w:val="both"/>
        <w:rPr>
          <w:rFonts w:ascii="Georgia" w:hAnsi="Georgia" w:cs="Arial"/>
          <w:sz w:val="24"/>
          <w:szCs w:val="24"/>
        </w:rPr>
      </w:pPr>
      <w:r>
        <w:rPr>
          <w:rFonts w:ascii="Georgia" w:hAnsi="Georgia" w:cs="Arial"/>
          <w:sz w:val="24"/>
          <w:szCs w:val="24"/>
        </w:rPr>
        <w:t xml:space="preserve">Welcome to Contemporary Civilization! This course will teach </w:t>
      </w:r>
      <w:r w:rsidR="00982FB5">
        <w:rPr>
          <w:rFonts w:ascii="Georgia" w:hAnsi="Georgia" w:cs="Arial"/>
          <w:sz w:val="24"/>
          <w:szCs w:val="24"/>
        </w:rPr>
        <w:t>you</w:t>
      </w:r>
      <w:r>
        <w:rPr>
          <w:rFonts w:ascii="Georgia" w:hAnsi="Georgia" w:cs="Arial"/>
          <w:sz w:val="24"/>
          <w:szCs w:val="24"/>
        </w:rPr>
        <w:t xml:space="preserve"> how to engage with key texts in Western political thought, while practicing both normative and analytic argument. In order to achieve these goals, </w:t>
      </w:r>
      <w:r w:rsidR="00982FB5">
        <w:rPr>
          <w:rFonts w:ascii="Georgia" w:hAnsi="Georgia" w:cs="Arial"/>
          <w:sz w:val="24"/>
          <w:szCs w:val="24"/>
        </w:rPr>
        <w:t>you</w:t>
      </w:r>
      <w:r>
        <w:rPr>
          <w:rFonts w:ascii="Georgia" w:hAnsi="Georgia" w:cs="Arial"/>
          <w:sz w:val="24"/>
          <w:szCs w:val="24"/>
        </w:rPr>
        <w:t xml:space="preserve"> will be expected to read closely—and analyze thoroughly—the texts that make up the Contemporary Civiliza</w:t>
      </w:r>
      <w:r w:rsidR="00607974">
        <w:rPr>
          <w:rFonts w:ascii="Georgia" w:hAnsi="Georgia" w:cs="Arial"/>
          <w:sz w:val="24"/>
          <w:szCs w:val="24"/>
        </w:rPr>
        <w:t>tion</w:t>
      </w:r>
      <w:r>
        <w:rPr>
          <w:rFonts w:ascii="Georgia" w:hAnsi="Georgia" w:cs="Arial"/>
          <w:sz w:val="24"/>
          <w:szCs w:val="24"/>
        </w:rPr>
        <w:t xml:space="preserve"> syllabus, as well as the contributions of </w:t>
      </w:r>
      <w:r w:rsidR="00982FB5">
        <w:rPr>
          <w:rFonts w:ascii="Georgia" w:hAnsi="Georgia" w:cs="Arial"/>
          <w:sz w:val="24"/>
          <w:szCs w:val="24"/>
        </w:rPr>
        <w:t>your classmates</w:t>
      </w:r>
      <w:r>
        <w:rPr>
          <w:rFonts w:ascii="Georgia" w:hAnsi="Georgia" w:cs="Arial"/>
          <w:sz w:val="24"/>
          <w:szCs w:val="24"/>
        </w:rPr>
        <w:t xml:space="preserve">. Students will be evaluated on their participation in class and </w:t>
      </w:r>
      <w:r w:rsidR="00607974">
        <w:rPr>
          <w:rFonts w:ascii="Georgia" w:hAnsi="Georgia" w:cs="Arial"/>
          <w:sz w:val="24"/>
          <w:szCs w:val="24"/>
        </w:rPr>
        <w:t>on exams</w:t>
      </w:r>
      <w:r>
        <w:rPr>
          <w:rFonts w:ascii="Georgia" w:hAnsi="Georgia" w:cs="Arial"/>
          <w:sz w:val="24"/>
          <w:szCs w:val="24"/>
        </w:rPr>
        <w:t>, as well as on three short papers.</w:t>
      </w:r>
    </w:p>
    <w:p w14:paraId="03A24D82" w14:textId="77777777" w:rsidR="002B7800" w:rsidRDefault="002B7800" w:rsidP="00443BD6">
      <w:pPr>
        <w:pStyle w:val="Lecture"/>
        <w:jc w:val="both"/>
        <w:rPr>
          <w:rFonts w:ascii="Georgia" w:hAnsi="Georgia" w:cs="Arial"/>
          <w:b/>
          <w:sz w:val="24"/>
          <w:szCs w:val="24"/>
        </w:rPr>
      </w:pPr>
    </w:p>
    <w:p w14:paraId="04841739" w14:textId="3BBCEB65" w:rsidR="00B47978" w:rsidRPr="00B26474" w:rsidRDefault="00982FB5"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Course Participation and Discussion Questions. </w:t>
      </w:r>
      <w:r>
        <w:rPr>
          <w:rFonts w:ascii="Georgia" w:hAnsi="Georgia" w:cs="Arial"/>
          <w:sz w:val="24"/>
          <w:szCs w:val="24"/>
        </w:rPr>
        <w:t xml:space="preserve">You are expected to complete the assigned reading for each class, and to be prepared to discuss that reading in class. In addition, </w:t>
      </w:r>
      <w:r w:rsidRPr="00B47978">
        <w:rPr>
          <w:rFonts w:ascii="Georgia" w:hAnsi="Georgia" w:cs="Arial"/>
          <w:sz w:val="24"/>
          <w:szCs w:val="24"/>
        </w:rPr>
        <w:t>starting on the week of September 12,</w:t>
      </w:r>
      <w:r>
        <w:rPr>
          <w:rFonts w:ascii="Georgia" w:hAnsi="Georgia" w:cs="Arial"/>
          <w:sz w:val="24"/>
          <w:szCs w:val="24"/>
        </w:rPr>
        <w:t xml:space="preserve"> each student will be required </w:t>
      </w:r>
      <w:r w:rsidR="00607974">
        <w:rPr>
          <w:rFonts w:ascii="Georgia" w:hAnsi="Georgia" w:cs="Arial"/>
          <w:sz w:val="24"/>
          <w:szCs w:val="24"/>
        </w:rPr>
        <w:t xml:space="preserve">to send me (via </w:t>
      </w:r>
      <w:proofErr w:type="spellStart"/>
      <w:r w:rsidR="00607974">
        <w:rPr>
          <w:rFonts w:ascii="Georgia" w:hAnsi="Georgia" w:cs="Arial"/>
          <w:sz w:val="24"/>
          <w:szCs w:val="24"/>
        </w:rPr>
        <w:t>Courseworks</w:t>
      </w:r>
      <w:proofErr w:type="spellEnd"/>
      <w:r w:rsidR="00607974">
        <w:rPr>
          <w:rFonts w:ascii="Georgia" w:hAnsi="Georgia" w:cs="Arial"/>
          <w:sz w:val="24"/>
          <w:szCs w:val="24"/>
        </w:rPr>
        <w:t>) a short response essay (mor</w:t>
      </w:r>
      <w:r w:rsidR="00D60C02">
        <w:rPr>
          <w:rFonts w:ascii="Georgia" w:hAnsi="Georgia" w:cs="Arial"/>
          <w:sz w:val="24"/>
          <w:szCs w:val="24"/>
        </w:rPr>
        <w:t>e than a paragraph,</w:t>
      </w:r>
      <w:r w:rsidR="00607974">
        <w:rPr>
          <w:rFonts w:ascii="Georgia" w:hAnsi="Georgia" w:cs="Arial"/>
          <w:sz w:val="24"/>
          <w:szCs w:val="24"/>
        </w:rPr>
        <w:t xml:space="preserve"> but less than a page)</w:t>
      </w:r>
      <w:r>
        <w:rPr>
          <w:rFonts w:ascii="Georgia" w:hAnsi="Georgia" w:cs="Arial"/>
          <w:sz w:val="24"/>
          <w:szCs w:val="24"/>
        </w:rPr>
        <w:t xml:space="preserve"> once per week. That </w:t>
      </w:r>
      <w:r w:rsidR="00607974">
        <w:rPr>
          <w:rFonts w:ascii="Georgia" w:hAnsi="Georgia" w:cs="Arial"/>
          <w:sz w:val="24"/>
          <w:szCs w:val="24"/>
        </w:rPr>
        <w:t xml:space="preserve">response should be sent by </w:t>
      </w:r>
      <w:r>
        <w:rPr>
          <w:rFonts w:ascii="Georgia" w:hAnsi="Georgia" w:cs="Arial"/>
          <w:sz w:val="24"/>
          <w:szCs w:val="24"/>
        </w:rPr>
        <w:t xml:space="preserve">4:00 P.M. on the day of class, and should reflect engagement with the reading for that class. Responses will be graded. You will receive a tentative participation grade halfway through the semester, and I am happy to </w:t>
      </w:r>
      <w:r w:rsidR="00B47978">
        <w:rPr>
          <w:rFonts w:ascii="Georgia" w:hAnsi="Georgia" w:cs="Arial"/>
          <w:sz w:val="24"/>
          <w:szCs w:val="24"/>
        </w:rPr>
        <w:t xml:space="preserve">discuss your </w:t>
      </w:r>
      <w:r>
        <w:rPr>
          <w:rFonts w:ascii="Georgia" w:hAnsi="Georgia" w:cs="Arial"/>
          <w:sz w:val="24"/>
          <w:szCs w:val="24"/>
        </w:rPr>
        <w:t>participation with you if you have any concerns.</w:t>
      </w:r>
      <w:r w:rsidR="00B47978">
        <w:rPr>
          <w:rFonts w:ascii="Georgia" w:hAnsi="Georgia" w:cs="Arial"/>
          <w:b/>
          <w:sz w:val="24"/>
          <w:szCs w:val="24"/>
        </w:rPr>
        <w:t xml:space="preserve"> </w:t>
      </w:r>
      <w:r w:rsidR="00B26474">
        <w:rPr>
          <w:rFonts w:ascii="Georgia" w:hAnsi="Georgia" w:cs="Arial"/>
          <w:sz w:val="24"/>
          <w:szCs w:val="24"/>
        </w:rPr>
        <w:t>Class attendance is mandatory, and unexcused absences will be reflected in your participation grade. If you absolutely must miss class, please e-mail me no later than 12 hours prior to class to let me know.</w:t>
      </w:r>
    </w:p>
    <w:p w14:paraId="5A7B9283" w14:textId="77777777" w:rsidR="00B26474" w:rsidRDefault="00B26474" w:rsidP="00443BD6">
      <w:pPr>
        <w:pStyle w:val="Lecture"/>
        <w:jc w:val="both"/>
        <w:rPr>
          <w:rFonts w:ascii="Georgia" w:hAnsi="Georgia" w:cs="Arial"/>
          <w:b/>
          <w:sz w:val="24"/>
          <w:szCs w:val="24"/>
        </w:rPr>
      </w:pPr>
    </w:p>
    <w:p w14:paraId="51B09D41" w14:textId="172D574A" w:rsidR="00B26474" w:rsidRPr="00B26474" w:rsidRDefault="00B26474"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Essays. </w:t>
      </w:r>
      <w:r>
        <w:rPr>
          <w:rFonts w:ascii="Georgia" w:hAnsi="Georgia" w:cs="Arial"/>
          <w:sz w:val="24"/>
          <w:szCs w:val="24"/>
        </w:rPr>
        <w:t>You will write three papers of 5-</w:t>
      </w:r>
      <w:r w:rsidR="002D346D">
        <w:rPr>
          <w:rFonts w:ascii="Georgia" w:hAnsi="Georgia" w:cs="Arial"/>
          <w:sz w:val="24"/>
          <w:szCs w:val="24"/>
        </w:rPr>
        <w:t>8</w:t>
      </w:r>
      <w:r>
        <w:rPr>
          <w:rFonts w:ascii="Georgia" w:hAnsi="Georgia" w:cs="Arial"/>
          <w:sz w:val="24"/>
          <w:szCs w:val="24"/>
        </w:rPr>
        <w:t xml:space="preserve"> pages each over the course of the semester. You will receive each essay prompt two weeks before the essay is due, and will receive the essay back one week after handing it in. Essays that are handed in late will r</w:t>
      </w:r>
      <w:r w:rsidR="00607974">
        <w:rPr>
          <w:rFonts w:ascii="Georgia" w:hAnsi="Georgia" w:cs="Arial"/>
          <w:sz w:val="24"/>
          <w:szCs w:val="24"/>
        </w:rPr>
        <w:t xml:space="preserve">eceive a penalty of one-third of a </w:t>
      </w:r>
      <w:r>
        <w:rPr>
          <w:rFonts w:ascii="Georgia" w:hAnsi="Georgia" w:cs="Arial"/>
          <w:sz w:val="24"/>
          <w:szCs w:val="24"/>
        </w:rPr>
        <w:t xml:space="preserve">letter grade for each day past the deadline (for example, a B+ paper handed in one day late will receive a grade of </w:t>
      </w:r>
      <w:r w:rsidR="00607974">
        <w:rPr>
          <w:rFonts w:ascii="Georgia" w:hAnsi="Georgia" w:cs="Arial"/>
          <w:sz w:val="24"/>
          <w:szCs w:val="24"/>
        </w:rPr>
        <w:t>B</w:t>
      </w:r>
      <w:r>
        <w:rPr>
          <w:rFonts w:ascii="Georgia" w:hAnsi="Georgia" w:cs="Arial"/>
          <w:sz w:val="24"/>
          <w:szCs w:val="24"/>
        </w:rPr>
        <w:t xml:space="preserve">). Students who wish for an extension should contact me as soon as possible, and should </w:t>
      </w:r>
      <w:r w:rsidR="008148F5">
        <w:rPr>
          <w:rFonts w:ascii="Georgia" w:hAnsi="Georgia" w:cs="Arial"/>
          <w:sz w:val="24"/>
          <w:szCs w:val="24"/>
        </w:rPr>
        <w:t>provide</w:t>
      </w:r>
      <w:r>
        <w:rPr>
          <w:rFonts w:ascii="Georgia" w:hAnsi="Georgia" w:cs="Arial"/>
          <w:sz w:val="24"/>
          <w:szCs w:val="24"/>
        </w:rPr>
        <w:t xml:space="preserve"> documentation of whatever circumstance necessitates the extension. Be warned: I’m stingy.</w:t>
      </w:r>
    </w:p>
    <w:p w14:paraId="7F8DB581" w14:textId="77777777" w:rsidR="00B26474" w:rsidRDefault="00B26474" w:rsidP="00443BD6">
      <w:pPr>
        <w:pStyle w:val="Lecture"/>
        <w:jc w:val="both"/>
        <w:rPr>
          <w:rFonts w:ascii="Georgia" w:hAnsi="Georgia" w:cs="Arial"/>
          <w:b/>
          <w:sz w:val="24"/>
          <w:szCs w:val="24"/>
        </w:rPr>
      </w:pPr>
    </w:p>
    <w:p w14:paraId="7A790F78" w14:textId="046779E5" w:rsidR="00B26474" w:rsidRPr="00B47978" w:rsidRDefault="00B26474"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Exams. </w:t>
      </w:r>
      <w:r w:rsidRPr="00C4375C">
        <w:rPr>
          <w:rFonts w:ascii="Georgia" w:hAnsi="Georgia" w:cs="Arial"/>
          <w:sz w:val="24"/>
          <w:szCs w:val="24"/>
        </w:rPr>
        <w:t xml:space="preserve">There will be a midterm exam in class on </w:t>
      </w:r>
      <w:r w:rsidR="003F05BC">
        <w:rPr>
          <w:rFonts w:ascii="Georgia" w:hAnsi="Georgia" w:cs="Arial"/>
          <w:sz w:val="24"/>
          <w:szCs w:val="24"/>
        </w:rPr>
        <w:t>November 10</w:t>
      </w:r>
      <w:r w:rsidRPr="00C4375C">
        <w:rPr>
          <w:rFonts w:ascii="Georgia" w:hAnsi="Georgia" w:cs="Arial"/>
          <w:sz w:val="24"/>
          <w:szCs w:val="24"/>
        </w:rPr>
        <w:t>, and a cumulative final exam.</w:t>
      </w:r>
      <w:r>
        <w:rPr>
          <w:rFonts w:ascii="Georgia" w:hAnsi="Georgia" w:cs="Arial"/>
          <w:sz w:val="24"/>
          <w:szCs w:val="24"/>
        </w:rPr>
        <w:t xml:space="preserve"> I will discuss those exams in greater detail closer to their dates.</w:t>
      </w:r>
    </w:p>
    <w:p w14:paraId="1153674E" w14:textId="77777777" w:rsidR="00982FB5" w:rsidRDefault="00982FB5" w:rsidP="00443BD6">
      <w:pPr>
        <w:pStyle w:val="Lecture"/>
        <w:jc w:val="both"/>
        <w:rPr>
          <w:rFonts w:ascii="Georgia" w:hAnsi="Georgia" w:cs="Arial"/>
          <w:b/>
          <w:sz w:val="24"/>
          <w:szCs w:val="24"/>
        </w:rPr>
      </w:pPr>
    </w:p>
    <w:p w14:paraId="47AEE6CA" w14:textId="628B4DE4" w:rsidR="00982FB5" w:rsidRPr="00411CFB" w:rsidRDefault="00411CFB"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Content Warnings, </w:t>
      </w:r>
      <w:r w:rsidR="00982FB5">
        <w:rPr>
          <w:rFonts w:ascii="Georgia" w:hAnsi="Georgia" w:cs="Arial"/>
          <w:b/>
          <w:sz w:val="24"/>
          <w:szCs w:val="24"/>
        </w:rPr>
        <w:t>Participation Norms</w:t>
      </w:r>
      <w:r>
        <w:rPr>
          <w:rFonts w:ascii="Georgia" w:hAnsi="Georgia" w:cs="Arial"/>
          <w:b/>
          <w:sz w:val="24"/>
          <w:szCs w:val="24"/>
        </w:rPr>
        <w:t>,</w:t>
      </w:r>
      <w:r w:rsidR="00982FB5">
        <w:rPr>
          <w:rFonts w:ascii="Georgia" w:hAnsi="Georgia" w:cs="Arial"/>
          <w:b/>
          <w:sz w:val="24"/>
          <w:szCs w:val="24"/>
        </w:rPr>
        <w:t xml:space="preserve"> and Mutual Respect</w:t>
      </w:r>
      <w:r w:rsidR="00982FB5" w:rsidRPr="00064D71">
        <w:rPr>
          <w:rFonts w:ascii="Georgia" w:hAnsi="Georgia" w:cs="Arial"/>
          <w:b/>
          <w:sz w:val="24"/>
          <w:szCs w:val="24"/>
        </w:rPr>
        <w:t>.</w:t>
      </w:r>
      <w:r w:rsidR="00982FB5">
        <w:rPr>
          <w:rFonts w:ascii="Georgia" w:hAnsi="Georgia" w:cs="Arial"/>
          <w:sz w:val="24"/>
          <w:szCs w:val="24"/>
        </w:rPr>
        <w:t xml:space="preserve"> Over the course of the semester, you will almost certainly read arguments that strike you as offensive. </w:t>
      </w:r>
      <w:r w:rsidR="00B26474">
        <w:rPr>
          <w:rFonts w:ascii="Georgia" w:hAnsi="Georgia" w:cs="Arial"/>
          <w:sz w:val="24"/>
          <w:szCs w:val="24"/>
        </w:rPr>
        <w:t>T</w:t>
      </w:r>
      <w:r>
        <w:rPr>
          <w:rFonts w:ascii="Georgia" w:hAnsi="Georgia" w:cs="Arial"/>
          <w:sz w:val="24"/>
          <w:szCs w:val="24"/>
        </w:rPr>
        <w:t>his is a necessary part of</w:t>
      </w:r>
      <w:r w:rsidR="00B26474">
        <w:rPr>
          <w:rFonts w:ascii="Georgia" w:hAnsi="Georgia" w:cs="Arial"/>
          <w:sz w:val="24"/>
          <w:szCs w:val="24"/>
        </w:rPr>
        <w:t xml:space="preserve"> the</w:t>
      </w:r>
      <w:r>
        <w:rPr>
          <w:rFonts w:ascii="Georgia" w:hAnsi="Georgia" w:cs="Arial"/>
          <w:sz w:val="24"/>
          <w:szCs w:val="24"/>
        </w:rPr>
        <w:t xml:space="preserve"> Contemporary Civilization</w:t>
      </w:r>
      <w:r w:rsidR="00B26474">
        <w:rPr>
          <w:rFonts w:ascii="Georgia" w:hAnsi="Georgia" w:cs="Arial"/>
          <w:sz w:val="24"/>
          <w:szCs w:val="24"/>
        </w:rPr>
        <w:t xml:space="preserve"> </w:t>
      </w:r>
      <w:r w:rsidR="00B26474">
        <w:rPr>
          <w:rFonts w:ascii="Georgia" w:hAnsi="Georgia" w:cs="Arial"/>
          <w:sz w:val="24"/>
          <w:szCs w:val="24"/>
        </w:rPr>
        <w:lastRenderedPageBreak/>
        <w:t>curriculum</w:t>
      </w:r>
      <w:r>
        <w:rPr>
          <w:rFonts w:ascii="Georgia" w:hAnsi="Georgia" w:cs="Arial"/>
          <w:sz w:val="24"/>
          <w:szCs w:val="24"/>
        </w:rPr>
        <w:t xml:space="preserve">; the history of Western political thought contains some disturbing ideas, and one of my goals for the class is to train students in how to confront that legacy. </w:t>
      </w:r>
      <w:r w:rsidR="00B26474">
        <w:rPr>
          <w:rFonts w:ascii="Georgia" w:hAnsi="Georgia" w:cs="Arial"/>
          <w:sz w:val="24"/>
          <w:szCs w:val="24"/>
        </w:rPr>
        <w:t>S</w:t>
      </w:r>
      <w:r>
        <w:rPr>
          <w:rFonts w:ascii="Georgia" w:hAnsi="Georgia" w:cs="Arial"/>
          <w:sz w:val="24"/>
          <w:szCs w:val="24"/>
        </w:rPr>
        <w:t>tudents will reac</w:t>
      </w:r>
      <w:r w:rsidR="00B26474">
        <w:rPr>
          <w:rFonts w:ascii="Georgia" w:hAnsi="Georgia" w:cs="Arial"/>
          <w:sz w:val="24"/>
          <w:szCs w:val="24"/>
        </w:rPr>
        <w:t>t</w:t>
      </w:r>
      <w:r>
        <w:rPr>
          <w:rFonts w:ascii="Georgia" w:hAnsi="Georgia" w:cs="Arial"/>
          <w:sz w:val="24"/>
          <w:szCs w:val="24"/>
        </w:rPr>
        <w:t xml:space="preserve"> differently to different texts depending on their own background and views; for that reason, I do not provide global content warnings. Students with specific needs in this regard should speak to</w:t>
      </w:r>
      <w:r w:rsidR="00607974">
        <w:rPr>
          <w:rFonts w:ascii="Georgia" w:hAnsi="Georgia" w:cs="Arial"/>
          <w:sz w:val="24"/>
          <w:szCs w:val="24"/>
        </w:rPr>
        <w:t xml:space="preserve"> me privately or to</w:t>
      </w:r>
      <w:r>
        <w:rPr>
          <w:rFonts w:ascii="Georgia" w:hAnsi="Georgia" w:cs="Arial"/>
          <w:sz w:val="24"/>
          <w:szCs w:val="24"/>
        </w:rPr>
        <w:t xml:space="preserve"> the Office of Disability </w:t>
      </w:r>
      <w:r w:rsidR="00607974">
        <w:rPr>
          <w:rFonts w:ascii="Georgia" w:hAnsi="Georgia" w:cs="Arial"/>
          <w:sz w:val="24"/>
          <w:szCs w:val="24"/>
        </w:rPr>
        <w:t>Services (ODS, discussed below);</w:t>
      </w:r>
      <w:r>
        <w:rPr>
          <w:rFonts w:ascii="Georgia" w:hAnsi="Georgia" w:cs="Arial"/>
          <w:sz w:val="24"/>
          <w:szCs w:val="24"/>
        </w:rPr>
        <w:t xml:space="preserve"> I will gladly provide any necessary accommodation. </w:t>
      </w:r>
    </w:p>
    <w:p w14:paraId="1BD8A9DA" w14:textId="77777777" w:rsidR="00B26474" w:rsidRDefault="00411CFB" w:rsidP="00443BD6">
      <w:pPr>
        <w:pStyle w:val="Lecture"/>
        <w:ind w:left="720"/>
        <w:jc w:val="both"/>
        <w:rPr>
          <w:rFonts w:ascii="Georgia" w:hAnsi="Georgia" w:cs="Arial"/>
          <w:sz w:val="24"/>
          <w:szCs w:val="24"/>
        </w:rPr>
      </w:pPr>
      <w:r>
        <w:rPr>
          <w:rFonts w:ascii="Georgia" w:hAnsi="Georgia" w:cs="Arial"/>
          <w:sz w:val="24"/>
          <w:szCs w:val="24"/>
        </w:rPr>
        <w:t xml:space="preserve">More broadly, this course will require discussing some fraught and sensitive topics. Towards that end, it is vital that the classroom maintain an attitude of respect, in which students feel as free as possible to share their reactions without fear of ridicule or censure. </w:t>
      </w:r>
      <w:r w:rsidR="00064D71">
        <w:rPr>
          <w:rFonts w:ascii="Georgia" w:hAnsi="Georgia" w:cs="Arial"/>
          <w:sz w:val="24"/>
          <w:szCs w:val="24"/>
        </w:rPr>
        <w:t xml:space="preserve">I encourage you to disagree quite strongly with each other and to express that disagreement, but we are part of a community, and statements that disrupt the class, or that make other students feel unwelcome, will not be tolerated. </w:t>
      </w:r>
    </w:p>
    <w:p w14:paraId="61F8DB32" w14:textId="30141A8A" w:rsidR="00411CFB" w:rsidRDefault="00064D71" w:rsidP="00443BD6">
      <w:pPr>
        <w:pStyle w:val="Lecture"/>
        <w:ind w:left="720"/>
        <w:jc w:val="both"/>
        <w:rPr>
          <w:rFonts w:ascii="Georgia" w:hAnsi="Georgia" w:cs="Arial"/>
          <w:sz w:val="24"/>
          <w:szCs w:val="24"/>
        </w:rPr>
      </w:pPr>
      <w:r>
        <w:rPr>
          <w:rFonts w:ascii="Georgia" w:hAnsi="Georgia" w:cs="Arial"/>
          <w:sz w:val="24"/>
          <w:szCs w:val="24"/>
        </w:rPr>
        <w:t xml:space="preserve">I do not permit personal computers or any other sort of devices in class; students with Kindle editions of the texts may bring an e-reader to class if necessary, and students who require laptops as a matter of disability accommodation should speak with ODS. </w:t>
      </w:r>
    </w:p>
    <w:p w14:paraId="22FE068D" w14:textId="77777777" w:rsidR="00064D71" w:rsidRDefault="00064D71" w:rsidP="00443BD6">
      <w:pPr>
        <w:pStyle w:val="Lecture"/>
        <w:jc w:val="both"/>
        <w:rPr>
          <w:rFonts w:ascii="Georgia" w:hAnsi="Georgia" w:cs="Arial"/>
          <w:sz w:val="24"/>
          <w:szCs w:val="24"/>
        </w:rPr>
      </w:pPr>
    </w:p>
    <w:p w14:paraId="064E0C98" w14:textId="77777777" w:rsidR="00DD4B19" w:rsidRDefault="00064D71" w:rsidP="00443BD6">
      <w:pPr>
        <w:pStyle w:val="Lecture"/>
        <w:numPr>
          <w:ilvl w:val="0"/>
          <w:numId w:val="2"/>
        </w:numPr>
        <w:jc w:val="both"/>
        <w:rPr>
          <w:rFonts w:ascii="Georgia" w:hAnsi="Georgia" w:cs="Arial"/>
          <w:sz w:val="24"/>
          <w:szCs w:val="24"/>
        </w:rPr>
      </w:pPr>
      <w:r>
        <w:rPr>
          <w:rFonts w:ascii="Georgia" w:hAnsi="Georgia" w:cs="Arial"/>
          <w:b/>
          <w:sz w:val="24"/>
          <w:szCs w:val="24"/>
        </w:rPr>
        <w:t>Academic Honesty</w:t>
      </w:r>
      <w:r w:rsidRPr="00064D71">
        <w:rPr>
          <w:rFonts w:ascii="Georgia" w:hAnsi="Georgia" w:cs="Arial"/>
          <w:b/>
          <w:sz w:val="24"/>
          <w:szCs w:val="24"/>
        </w:rPr>
        <w:t xml:space="preserve">. </w:t>
      </w:r>
      <w:r>
        <w:rPr>
          <w:rFonts w:ascii="Georgia" w:hAnsi="Georgia" w:cs="Arial"/>
          <w:i/>
          <w:sz w:val="24"/>
          <w:szCs w:val="24"/>
        </w:rPr>
        <w:t>Plagiarism is unacceptable</w:t>
      </w:r>
      <w:r>
        <w:rPr>
          <w:rFonts w:ascii="Georgia" w:hAnsi="Georgia" w:cs="Arial"/>
          <w:sz w:val="24"/>
          <w:szCs w:val="24"/>
        </w:rPr>
        <w:t>. Columbia College is dedicated to the highest ideals of integrity in academia. Therefore, any instance of academic dishonesty, attempted or actual, will be reported to t</w:t>
      </w:r>
      <w:r w:rsidR="00DD4B19">
        <w:rPr>
          <w:rFonts w:ascii="Georgia" w:hAnsi="Georgia" w:cs="Arial"/>
          <w:sz w:val="24"/>
          <w:szCs w:val="24"/>
        </w:rPr>
        <w:t xml:space="preserve">he faculty chair of the course and to the dean of the Core Curriculum, who will review the case with the expectation that that a student guilty of academic dishonesty will receive a grade of “F” in the course and be referred to dean’s discipline for further institutional action. If you are unsure how plagiarism is defined at Columbia, let me know immediately and I will be happy to explain further. All students are expected to abide by the Columbia College Honor Code, which states: </w:t>
      </w:r>
    </w:p>
    <w:p w14:paraId="7B45CDA0" w14:textId="77777777" w:rsidR="00DD4B19" w:rsidRDefault="00DD4B19" w:rsidP="00443BD6">
      <w:pPr>
        <w:pStyle w:val="Lecture"/>
        <w:ind w:left="720"/>
        <w:jc w:val="both"/>
        <w:rPr>
          <w:rFonts w:ascii="Georgia" w:hAnsi="Georgia" w:cs="Arial"/>
          <w:sz w:val="24"/>
          <w:szCs w:val="24"/>
        </w:rPr>
      </w:pPr>
    </w:p>
    <w:p w14:paraId="3FEE6BFC" w14:textId="77777777" w:rsidR="00064D71" w:rsidRDefault="00DD4B19" w:rsidP="00443BD6">
      <w:pPr>
        <w:pStyle w:val="Lecture"/>
        <w:ind w:left="720"/>
        <w:jc w:val="both"/>
        <w:rPr>
          <w:rFonts w:ascii="Georgia" w:hAnsi="Georgia" w:cs="Arial"/>
          <w:sz w:val="24"/>
          <w:szCs w:val="24"/>
        </w:rPr>
      </w:pPr>
      <w:r>
        <w:rPr>
          <w:rFonts w:ascii="Georgia" w:hAnsi="Georgia" w:cs="Arial"/>
          <w:sz w:val="24"/>
          <w:szCs w:val="24"/>
        </w:rPr>
        <w:t>“I affirm that I will not plagiarize, use unauthorized materials, or give or receive illegitimate help on assignments, papers, and examinations. I will also uphold equity and honesty in the evaluation of my work and the work of others. I do so to sustain a community built around this Code of Honor.”</w:t>
      </w:r>
    </w:p>
    <w:p w14:paraId="38B17BF0" w14:textId="77777777" w:rsidR="00DD4B19" w:rsidRDefault="00DD4B19" w:rsidP="00443BD6">
      <w:pPr>
        <w:pStyle w:val="Lecture"/>
        <w:jc w:val="both"/>
        <w:rPr>
          <w:rFonts w:ascii="Georgia" w:hAnsi="Georgia" w:cs="Arial"/>
          <w:sz w:val="24"/>
          <w:szCs w:val="24"/>
        </w:rPr>
      </w:pPr>
    </w:p>
    <w:p w14:paraId="0BEC746B" w14:textId="77777777" w:rsidR="00DD4B19" w:rsidRPr="003731DA" w:rsidRDefault="00DD4B19"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Disability Services and Accommodation. </w:t>
      </w:r>
      <w:r w:rsidRPr="00DD4B19">
        <w:rPr>
          <w:rFonts w:ascii="Georgia" w:hAnsi="Georgia" w:cs="Arial"/>
          <w:sz w:val="24"/>
          <w:szCs w:val="24"/>
        </w:rPr>
        <w:t xml:space="preserve">In order to receive disability-related academic accommodations, you must first be registered with the Office of Disability Services (ODS). Please refer to http://health.columbia.edu/disability-services for further information on this process. You must present an accommodation letter and any other necessary documentation to the instructor before exams are administered or other accommodations can be provided. Please do not come to me directly with accommodation requests—I will </w:t>
      </w:r>
      <w:r>
        <w:rPr>
          <w:rFonts w:ascii="Georgia" w:hAnsi="Georgia" w:cs="Arial"/>
          <w:sz w:val="24"/>
          <w:szCs w:val="24"/>
        </w:rPr>
        <w:t xml:space="preserve">gladly </w:t>
      </w:r>
      <w:r w:rsidRPr="00DD4B19">
        <w:rPr>
          <w:rFonts w:ascii="Georgia" w:hAnsi="Georgia" w:cs="Arial"/>
          <w:sz w:val="24"/>
          <w:szCs w:val="24"/>
        </w:rPr>
        <w:t>honor accommodation requests from ODS, but cannot evaluate and accommodate students myself.</w:t>
      </w:r>
    </w:p>
    <w:p w14:paraId="093AD244" w14:textId="77777777" w:rsidR="003731DA" w:rsidRDefault="003731DA" w:rsidP="00443BD6">
      <w:pPr>
        <w:pStyle w:val="Lecture"/>
        <w:jc w:val="both"/>
        <w:rPr>
          <w:rFonts w:ascii="Georgia" w:hAnsi="Georgia" w:cs="Arial"/>
          <w:b/>
          <w:sz w:val="24"/>
          <w:szCs w:val="24"/>
        </w:rPr>
      </w:pPr>
    </w:p>
    <w:p w14:paraId="30A12052" w14:textId="77777777" w:rsidR="003731DA" w:rsidRPr="003731DA" w:rsidRDefault="003731DA"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Confidentiality. </w:t>
      </w:r>
      <w:r>
        <w:rPr>
          <w:rFonts w:ascii="Georgia" w:hAnsi="Georgia" w:cs="Arial"/>
          <w:sz w:val="24"/>
          <w:szCs w:val="24"/>
        </w:rPr>
        <w:t xml:space="preserve">I am happy to discuss with you any problems that you might be having at Columbia or that might be affecting your engagement with my class, but </w:t>
      </w:r>
      <w:r>
        <w:rPr>
          <w:rFonts w:ascii="Georgia" w:hAnsi="Georgia" w:cs="Arial"/>
          <w:b/>
          <w:sz w:val="24"/>
          <w:szCs w:val="24"/>
        </w:rPr>
        <w:t xml:space="preserve">I am a mandatory reporter. </w:t>
      </w:r>
      <w:r>
        <w:rPr>
          <w:rFonts w:ascii="Georgia" w:hAnsi="Georgia" w:cs="Arial"/>
          <w:sz w:val="24"/>
          <w:szCs w:val="24"/>
        </w:rPr>
        <w:t xml:space="preserve">That means that I cannot keep confidences, and under some circumstances I may be legally compelled to share information with the University. If you wish to speak to someone confidentially, </w:t>
      </w:r>
      <w:r w:rsidRPr="003731DA">
        <w:rPr>
          <w:rFonts w:ascii="Georgia" w:hAnsi="Georgia" w:cs="Arial"/>
          <w:i/>
          <w:sz w:val="24"/>
          <w:szCs w:val="24"/>
        </w:rPr>
        <w:t>I strongly recommend contacting Counseling and Psychological Services</w:t>
      </w:r>
      <w:r>
        <w:rPr>
          <w:rFonts w:ascii="Georgia" w:hAnsi="Georgia" w:cs="Arial"/>
          <w:sz w:val="24"/>
          <w:szCs w:val="24"/>
        </w:rPr>
        <w:t xml:space="preserve"> (below). </w:t>
      </w:r>
    </w:p>
    <w:p w14:paraId="3061A44F" w14:textId="77777777" w:rsidR="00DD4B19" w:rsidRDefault="00DD4B19" w:rsidP="00443BD6">
      <w:pPr>
        <w:pStyle w:val="Lecture"/>
        <w:jc w:val="both"/>
        <w:rPr>
          <w:rFonts w:ascii="Georgia" w:hAnsi="Georgia" w:cs="Arial"/>
          <w:b/>
          <w:sz w:val="24"/>
          <w:szCs w:val="24"/>
        </w:rPr>
      </w:pPr>
    </w:p>
    <w:p w14:paraId="2CE93F38" w14:textId="77777777" w:rsidR="00DD4B19" w:rsidRPr="00DD4B19" w:rsidRDefault="00DD4B19"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Resources. </w:t>
      </w:r>
      <w:r>
        <w:rPr>
          <w:rFonts w:ascii="Georgia" w:hAnsi="Georgia" w:cs="Arial"/>
          <w:sz w:val="24"/>
          <w:szCs w:val="24"/>
        </w:rPr>
        <w:t>Columbia University provides a variety of different services and resources to students, all of which you should feel free to use.</w:t>
      </w:r>
    </w:p>
    <w:p w14:paraId="0B2B1CFE" w14:textId="77777777" w:rsidR="00DD4B19" w:rsidRDefault="00DD4B19" w:rsidP="00443BD6">
      <w:pPr>
        <w:pStyle w:val="Lecture"/>
        <w:jc w:val="both"/>
        <w:rPr>
          <w:rFonts w:ascii="Georgia" w:hAnsi="Georgia" w:cs="Arial"/>
          <w:sz w:val="24"/>
          <w:szCs w:val="24"/>
        </w:rPr>
      </w:pPr>
    </w:p>
    <w:p w14:paraId="1003E0FE" w14:textId="77777777" w:rsidR="00DD4B19" w:rsidRDefault="00DD4B19" w:rsidP="00443BD6">
      <w:pPr>
        <w:pStyle w:val="Lecture"/>
        <w:ind w:left="720"/>
        <w:jc w:val="both"/>
        <w:rPr>
          <w:rFonts w:ascii="Georgia" w:hAnsi="Georgia" w:cs="Arial"/>
          <w:sz w:val="24"/>
          <w:szCs w:val="24"/>
        </w:rPr>
      </w:pPr>
      <w:r>
        <w:rPr>
          <w:rFonts w:ascii="Georgia" w:hAnsi="Georgia" w:cs="Arial"/>
          <w:i/>
          <w:sz w:val="24"/>
          <w:szCs w:val="24"/>
        </w:rPr>
        <w:t>The Writing Center</w:t>
      </w:r>
      <w:r>
        <w:rPr>
          <w:rFonts w:ascii="Georgia" w:hAnsi="Georgia" w:cs="Arial"/>
          <w:sz w:val="24"/>
          <w:szCs w:val="24"/>
        </w:rPr>
        <w:t xml:space="preserve">, in 310 Philosophy Hall, provides writing support to students at all stages of the paper-writing process. They can be reached at (212) 854-3886, or at </w:t>
      </w:r>
      <w:r w:rsidR="003731DA" w:rsidRPr="003731DA">
        <w:rPr>
          <w:rFonts w:ascii="Georgia" w:hAnsi="Georgia" w:cs="Arial"/>
          <w:sz w:val="24"/>
          <w:szCs w:val="24"/>
        </w:rPr>
        <w:t>https://www.college.columbia.edu/core/uwp/writing-center</w:t>
      </w:r>
      <w:r w:rsidR="003731DA">
        <w:rPr>
          <w:rFonts w:ascii="Georgia" w:hAnsi="Georgia" w:cs="Arial"/>
          <w:sz w:val="24"/>
          <w:szCs w:val="24"/>
        </w:rPr>
        <w:t>.</w:t>
      </w:r>
    </w:p>
    <w:p w14:paraId="7FDB23E5" w14:textId="77777777" w:rsidR="00DD4B19" w:rsidRDefault="00DD4B19" w:rsidP="00443BD6">
      <w:pPr>
        <w:pStyle w:val="Lecture"/>
        <w:ind w:left="720"/>
        <w:jc w:val="both"/>
        <w:rPr>
          <w:rFonts w:ascii="Georgia" w:hAnsi="Georgia" w:cs="Arial"/>
          <w:sz w:val="24"/>
          <w:szCs w:val="24"/>
        </w:rPr>
      </w:pPr>
    </w:p>
    <w:p w14:paraId="14FD0E2B" w14:textId="77777777" w:rsidR="00DD4B19" w:rsidRDefault="00DD4B19" w:rsidP="00443BD6">
      <w:pPr>
        <w:pStyle w:val="Lecture"/>
        <w:ind w:left="720"/>
        <w:jc w:val="both"/>
        <w:rPr>
          <w:rFonts w:ascii="Georgia" w:hAnsi="Georgia" w:cs="Arial"/>
          <w:sz w:val="24"/>
          <w:szCs w:val="24"/>
        </w:rPr>
      </w:pPr>
      <w:r>
        <w:rPr>
          <w:rFonts w:ascii="Georgia" w:hAnsi="Georgia" w:cs="Arial"/>
          <w:i/>
          <w:sz w:val="24"/>
          <w:szCs w:val="24"/>
        </w:rPr>
        <w:t xml:space="preserve">Academic Success Programs </w:t>
      </w:r>
      <w:r>
        <w:rPr>
          <w:rFonts w:ascii="Georgia" w:hAnsi="Georgia" w:cs="Arial"/>
          <w:sz w:val="24"/>
          <w:szCs w:val="24"/>
        </w:rPr>
        <w:t xml:space="preserve">provides a network of comprehensive programs and services that assist students in </w:t>
      </w:r>
      <w:r w:rsidR="003731DA">
        <w:rPr>
          <w:rFonts w:ascii="Georgia" w:hAnsi="Georgia" w:cs="Arial"/>
          <w:sz w:val="24"/>
          <w:szCs w:val="24"/>
        </w:rPr>
        <w:t xml:space="preserve">enhancing and maximizing their academic potential through academic advising, academic skill-building, career seminars, personal counseling, and mentoring opportunities. </w:t>
      </w:r>
      <w:r>
        <w:rPr>
          <w:rFonts w:ascii="Georgia" w:hAnsi="Georgia" w:cs="Arial"/>
          <w:sz w:val="24"/>
          <w:szCs w:val="24"/>
        </w:rPr>
        <w:t xml:space="preserve"> </w:t>
      </w:r>
      <w:r w:rsidR="003731DA">
        <w:rPr>
          <w:rFonts w:ascii="Georgia" w:hAnsi="Georgia" w:cs="Arial"/>
          <w:sz w:val="24"/>
          <w:szCs w:val="24"/>
        </w:rPr>
        <w:t xml:space="preserve">ASP also provides individual and group tutorials and skills-based workshops to students who desire additional academic support services. They can be reached at (212) 854-3514, or at </w:t>
      </w:r>
      <w:r w:rsidR="003731DA" w:rsidRPr="003731DA">
        <w:rPr>
          <w:rFonts w:ascii="Georgia" w:hAnsi="Georgia" w:cs="Arial"/>
          <w:sz w:val="24"/>
          <w:szCs w:val="24"/>
        </w:rPr>
        <w:t>https://www.cc-seas.columbia.edu/asp</w:t>
      </w:r>
      <w:r w:rsidR="003731DA">
        <w:rPr>
          <w:rFonts w:ascii="Georgia" w:hAnsi="Georgia" w:cs="Arial"/>
          <w:sz w:val="24"/>
          <w:szCs w:val="24"/>
        </w:rPr>
        <w:t>.</w:t>
      </w:r>
    </w:p>
    <w:p w14:paraId="4B153268" w14:textId="77777777" w:rsidR="003731DA" w:rsidRDefault="003731DA" w:rsidP="00443BD6">
      <w:pPr>
        <w:pStyle w:val="Lecture"/>
        <w:ind w:left="720"/>
        <w:jc w:val="both"/>
        <w:rPr>
          <w:rFonts w:ascii="Georgia" w:hAnsi="Georgia" w:cs="Arial"/>
          <w:sz w:val="24"/>
          <w:szCs w:val="24"/>
        </w:rPr>
      </w:pPr>
    </w:p>
    <w:p w14:paraId="073B8EC2" w14:textId="77777777" w:rsidR="003731DA" w:rsidRDefault="003731DA" w:rsidP="00443BD6">
      <w:pPr>
        <w:pStyle w:val="Lecture"/>
        <w:ind w:left="720"/>
        <w:jc w:val="both"/>
        <w:rPr>
          <w:rFonts w:ascii="Georgia" w:hAnsi="Georgia" w:cs="Arial"/>
          <w:sz w:val="24"/>
          <w:szCs w:val="24"/>
        </w:rPr>
      </w:pPr>
      <w:r>
        <w:rPr>
          <w:rFonts w:ascii="Georgia" w:hAnsi="Georgia" w:cs="Arial"/>
          <w:i/>
          <w:sz w:val="24"/>
          <w:szCs w:val="24"/>
        </w:rPr>
        <w:t xml:space="preserve">Counseling and Psychological Services </w:t>
      </w:r>
      <w:r>
        <w:rPr>
          <w:rFonts w:ascii="Georgia" w:hAnsi="Georgia" w:cs="Arial"/>
          <w:sz w:val="24"/>
          <w:szCs w:val="24"/>
        </w:rPr>
        <w:t xml:space="preserve">supports the psychological and emotional well-being of the campus community by providing counseling, consultation and crisis intervention—all of which adhere to strict standards of confidentiality. CPS offers free psychological counseling (short-term individual counseling, couples counseling for students and their partners, student life support groups, medication consultation, training, and emergency consultation) to all </w:t>
      </w:r>
      <w:r w:rsidR="00B47978">
        <w:rPr>
          <w:rFonts w:ascii="Georgia" w:hAnsi="Georgia" w:cs="Arial"/>
          <w:sz w:val="24"/>
          <w:szCs w:val="24"/>
        </w:rPr>
        <w:t>undergraduates</w:t>
      </w:r>
      <w:r>
        <w:rPr>
          <w:rFonts w:ascii="Georgia" w:hAnsi="Georgia" w:cs="Arial"/>
          <w:sz w:val="24"/>
          <w:szCs w:val="24"/>
        </w:rPr>
        <w:t xml:space="preserve"> who have paid the Health Service Free. CPS can be reached at (212) 854-2284, or in an emergency at (212) 854-2878; its website is </w:t>
      </w:r>
      <w:r w:rsidRPr="003731DA">
        <w:rPr>
          <w:rFonts w:ascii="Georgia" w:hAnsi="Georgia" w:cs="Arial"/>
          <w:sz w:val="24"/>
          <w:szCs w:val="24"/>
        </w:rPr>
        <w:t>https://health.columbia.edu/counseling-and-psychological-services</w:t>
      </w:r>
      <w:r>
        <w:rPr>
          <w:rFonts w:ascii="Georgia" w:hAnsi="Georgia" w:cs="Arial"/>
          <w:sz w:val="24"/>
          <w:szCs w:val="24"/>
        </w:rPr>
        <w:t>.</w:t>
      </w:r>
    </w:p>
    <w:p w14:paraId="12E06D30" w14:textId="77777777" w:rsidR="003731DA" w:rsidRDefault="003731DA" w:rsidP="00443BD6">
      <w:pPr>
        <w:pStyle w:val="Lecture"/>
        <w:ind w:left="720"/>
        <w:jc w:val="both"/>
        <w:rPr>
          <w:rFonts w:ascii="Georgia" w:hAnsi="Georgia" w:cs="Arial"/>
          <w:sz w:val="24"/>
          <w:szCs w:val="24"/>
        </w:rPr>
      </w:pPr>
    </w:p>
    <w:p w14:paraId="46C99391" w14:textId="77777777" w:rsidR="003731DA" w:rsidRDefault="003731DA" w:rsidP="00443BD6">
      <w:pPr>
        <w:pStyle w:val="Lecture"/>
        <w:ind w:left="720"/>
        <w:jc w:val="both"/>
        <w:rPr>
          <w:rFonts w:ascii="Georgia" w:hAnsi="Georgia" w:cs="Arial"/>
          <w:sz w:val="24"/>
          <w:szCs w:val="24"/>
        </w:rPr>
      </w:pPr>
      <w:r>
        <w:rPr>
          <w:rFonts w:ascii="Georgia" w:hAnsi="Georgia" w:cs="Arial"/>
          <w:sz w:val="24"/>
          <w:szCs w:val="24"/>
        </w:rPr>
        <w:t xml:space="preserve">Columbia’s </w:t>
      </w:r>
      <w:r>
        <w:rPr>
          <w:rFonts w:ascii="Georgia" w:hAnsi="Georgia" w:cs="Arial"/>
          <w:i/>
          <w:sz w:val="24"/>
          <w:szCs w:val="24"/>
        </w:rPr>
        <w:t xml:space="preserve">Office of Disability Services </w:t>
      </w:r>
      <w:r>
        <w:rPr>
          <w:rFonts w:ascii="Georgia" w:hAnsi="Georgia" w:cs="Arial"/>
          <w:sz w:val="24"/>
          <w:szCs w:val="24"/>
        </w:rPr>
        <w:t xml:space="preserve">empowers students with disabilities to realize their academic and personal potential by facilitating equal access and coordinating reasonable accommodations and support services for eligible students. Students seeking accommodations or support services from ODS are required to register with the office. ODS can be reached at (212) 854-2388, or at </w:t>
      </w:r>
      <w:r w:rsidRPr="003731DA">
        <w:rPr>
          <w:rFonts w:ascii="Georgia" w:hAnsi="Georgia" w:cs="Arial"/>
          <w:sz w:val="24"/>
          <w:szCs w:val="24"/>
        </w:rPr>
        <w:t>https://health.columbia.edu/disability-services</w:t>
      </w:r>
      <w:r>
        <w:rPr>
          <w:rFonts w:ascii="Georgia" w:hAnsi="Georgia" w:cs="Arial"/>
          <w:sz w:val="24"/>
          <w:szCs w:val="24"/>
        </w:rPr>
        <w:t>.</w:t>
      </w:r>
    </w:p>
    <w:p w14:paraId="3E2F064E" w14:textId="77777777" w:rsidR="003731DA" w:rsidRDefault="003731DA" w:rsidP="00443BD6">
      <w:pPr>
        <w:pStyle w:val="Lecture"/>
        <w:ind w:left="720"/>
        <w:jc w:val="both"/>
        <w:rPr>
          <w:rFonts w:ascii="Georgia" w:hAnsi="Georgia" w:cs="Arial"/>
          <w:sz w:val="24"/>
          <w:szCs w:val="24"/>
        </w:rPr>
      </w:pPr>
    </w:p>
    <w:p w14:paraId="1B800BC6" w14:textId="5178A7B1" w:rsidR="00B47978" w:rsidRDefault="003731DA" w:rsidP="00DA1D5E">
      <w:pPr>
        <w:pStyle w:val="Lecture"/>
        <w:ind w:left="720"/>
        <w:jc w:val="both"/>
        <w:rPr>
          <w:rFonts w:ascii="Georgia" w:hAnsi="Georgia" w:cs="Arial"/>
          <w:sz w:val="24"/>
          <w:szCs w:val="24"/>
        </w:rPr>
      </w:pPr>
      <w:r>
        <w:rPr>
          <w:rFonts w:ascii="Georgia" w:hAnsi="Georgia" w:cs="Arial"/>
          <w:i/>
          <w:sz w:val="24"/>
          <w:szCs w:val="24"/>
        </w:rPr>
        <w:lastRenderedPageBreak/>
        <w:t xml:space="preserve">Student Services for Gender-Based and Sexual Misconduct </w:t>
      </w:r>
      <w:r>
        <w:rPr>
          <w:rFonts w:ascii="Georgia" w:hAnsi="Georgia" w:cs="Arial"/>
          <w:sz w:val="24"/>
          <w:szCs w:val="24"/>
        </w:rPr>
        <w:t xml:space="preserve">manages the disciplinary procedure for reports of gender-based and sexual misconduct where students are alleged to have engaged in such behavior. </w:t>
      </w:r>
      <w:r w:rsidR="00B47978">
        <w:rPr>
          <w:rFonts w:ascii="Georgia" w:hAnsi="Georgia" w:cs="Arial"/>
          <w:sz w:val="24"/>
          <w:szCs w:val="24"/>
        </w:rPr>
        <w:t>This office can be reached at (212) 854-1717, or at sexualrespect.columbia.edu.</w:t>
      </w:r>
    </w:p>
    <w:p w14:paraId="1A506261" w14:textId="77777777" w:rsidR="00B47978" w:rsidRDefault="00B47978" w:rsidP="00443BD6">
      <w:pPr>
        <w:pStyle w:val="Lecture"/>
        <w:ind w:left="720"/>
        <w:jc w:val="both"/>
        <w:rPr>
          <w:rFonts w:ascii="Georgia" w:hAnsi="Georgia" w:cs="Arial"/>
          <w:sz w:val="24"/>
          <w:szCs w:val="24"/>
        </w:rPr>
      </w:pPr>
      <w:r>
        <w:rPr>
          <w:rFonts w:ascii="Georgia" w:hAnsi="Georgia" w:cs="Arial"/>
          <w:i/>
          <w:sz w:val="24"/>
          <w:szCs w:val="24"/>
        </w:rPr>
        <w:t>Rape Crisis/Anti-Violence Support Center Hotline</w:t>
      </w:r>
      <w:r w:rsidRPr="00B47978">
        <w:rPr>
          <w:rFonts w:ascii="Georgia" w:hAnsi="Georgia" w:cs="Arial"/>
          <w:sz w:val="24"/>
          <w:szCs w:val="24"/>
        </w:rPr>
        <w:t>:</w:t>
      </w:r>
      <w:r>
        <w:rPr>
          <w:rFonts w:ascii="Georgia" w:hAnsi="Georgia" w:cs="Arial"/>
          <w:i/>
          <w:sz w:val="24"/>
          <w:szCs w:val="24"/>
        </w:rPr>
        <w:t xml:space="preserve"> </w:t>
      </w:r>
      <w:r>
        <w:rPr>
          <w:rFonts w:ascii="Georgia" w:hAnsi="Georgia" w:cs="Arial"/>
          <w:sz w:val="24"/>
          <w:szCs w:val="24"/>
        </w:rPr>
        <w:t>(212) 854-HELP (4357)</w:t>
      </w:r>
    </w:p>
    <w:p w14:paraId="18DAE69A" w14:textId="77777777" w:rsidR="00B47978" w:rsidRDefault="00B47978" w:rsidP="00443BD6">
      <w:pPr>
        <w:pStyle w:val="Lecture"/>
        <w:ind w:left="720"/>
        <w:jc w:val="both"/>
        <w:rPr>
          <w:rFonts w:ascii="Georgia" w:hAnsi="Georgia" w:cs="Arial"/>
          <w:sz w:val="24"/>
          <w:szCs w:val="24"/>
        </w:rPr>
      </w:pPr>
    </w:p>
    <w:p w14:paraId="20CD60BD" w14:textId="77777777" w:rsidR="00B26474" w:rsidRPr="00B26474" w:rsidRDefault="00B47978"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Grading. </w:t>
      </w:r>
      <w:r>
        <w:rPr>
          <w:rFonts w:ascii="Georgia" w:hAnsi="Georgia" w:cs="Arial"/>
          <w:sz w:val="24"/>
          <w:szCs w:val="24"/>
        </w:rPr>
        <w:t>Your grade will be calculated roughly as follows:</w:t>
      </w:r>
    </w:p>
    <w:p w14:paraId="0204EE62"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Participation: 20%</w:t>
      </w:r>
    </w:p>
    <w:p w14:paraId="1239D02A"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Midterm Exam: 15%</w:t>
      </w:r>
    </w:p>
    <w:p w14:paraId="4EF39554"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Final Exam: 20%</w:t>
      </w:r>
    </w:p>
    <w:p w14:paraId="71B49F97"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3 Essays: 15% each</w:t>
      </w:r>
    </w:p>
    <w:p w14:paraId="7E12738C" w14:textId="4178C70A" w:rsidR="00B26474" w:rsidRDefault="00B26474" w:rsidP="00DA1D5E">
      <w:pPr>
        <w:pStyle w:val="Lecture"/>
        <w:ind w:left="720"/>
        <w:jc w:val="both"/>
        <w:rPr>
          <w:rFonts w:ascii="Georgia" w:hAnsi="Georgia" w:cs="Arial"/>
          <w:sz w:val="24"/>
          <w:szCs w:val="24"/>
        </w:rPr>
      </w:pPr>
      <w:r>
        <w:rPr>
          <w:rFonts w:ascii="Georgia" w:hAnsi="Georgia" w:cs="Arial"/>
          <w:sz w:val="24"/>
          <w:szCs w:val="24"/>
        </w:rPr>
        <w:t>I reserve the right to depart from this rubric in extraordinary circumstances.</w:t>
      </w:r>
    </w:p>
    <w:p w14:paraId="0F4331F3" w14:textId="77777777" w:rsidR="00DA1D5E" w:rsidRPr="00DA1D5E" w:rsidRDefault="00DA1D5E" w:rsidP="00DA1D5E">
      <w:pPr>
        <w:pStyle w:val="Lecture"/>
        <w:ind w:left="720"/>
        <w:jc w:val="both"/>
        <w:rPr>
          <w:rFonts w:ascii="Georgia" w:hAnsi="Georgia" w:cs="Arial"/>
          <w:sz w:val="24"/>
          <w:szCs w:val="24"/>
        </w:rPr>
      </w:pPr>
    </w:p>
    <w:p w14:paraId="24E7B0E8" w14:textId="58E1C9D0" w:rsidR="007B3A9C" w:rsidRDefault="00D60C02" w:rsidP="00D60C02">
      <w:pPr>
        <w:pStyle w:val="Lecture"/>
        <w:jc w:val="both"/>
        <w:rPr>
          <w:rFonts w:ascii="Georgia" w:hAnsi="Georgia" w:cs="Arial"/>
          <w:b/>
          <w:sz w:val="24"/>
          <w:szCs w:val="24"/>
        </w:rPr>
      </w:pPr>
      <w:r>
        <w:rPr>
          <w:rFonts w:ascii="Georgia" w:hAnsi="Georgia" w:cs="Arial"/>
          <w:b/>
          <w:sz w:val="24"/>
          <w:szCs w:val="24"/>
        </w:rPr>
        <w:t xml:space="preserve">       10) </w:t>
      </w:r>
      <w:r w:rsidR="00B26474">
        <w:rPr>
          <w:rFonts w:ascii="Georgia" w:hAnsi="Georgia" w:cs="Arial"/>
          <w:b/>
          <w:sz w:val="24"/>
          <w:szCs w:val="24"/>
        </w:rPr>
        <w:t>Required Texts.</w:t>
      </w:r>
      <w:r w:rsidR="007B3A9C">
        <w:rPr>
          <w:rFonts w:ascii="Georgia" w:hAnsi="Georgia" w:cs="Arial"/>
          <w:b/>
          <w:sz w:val="24"/>
          <w:szCs w:val="24"/>
        </w:rPr>
        <w:t xml:space="preserve"> </w:t>
      </w:r>
    </w:p>
    <w:p w14:paraId="677A6F3F" w14:textId="0B03871F" w:rsidR="00443BD6" w:rsidRPr="00D60C02" w:rsidRDefault="007B3A9C" w:rsidP="00D60C02">
      <w:pPr>
        <w:pStyle w:val="Lecture"/>
        <w:jc w:val="both"/>
        <w:rPr>
          <w:rFonts w:ascii="Georgia" w:hAnsi="Georgia" w:cs="Arial"/>
          <w:sz w:val="24"/>
          <w:szCs w:val="24"/>
        </w:rPr>
      </w:pPr>
      <w:r>
        <w:rPr>
          <w:rFonts w:ascii="Georgia" w:hAnsi="Georgia" w:cs="Arial"/>
          <w:sz w:val="24"/>
          <w:szCs w:val="24"/>
        </w:rPr>
        <w:t xml:space="preserve">The following texts are available at </w:t>
      </w:r>
      <w:proofErr w:type="spellStart"/>
      <w:r>
        <w:rPr>
          <w:rFonts w:ascii="Georgia" w:hAnsi="Georgia" w:cs="Arial"/>
          <w:sz w:val="24"/>
          <w:szCs w:val="24"/>
        </w:rPr>
        <w:t>BookCulture</w:t>
      </w:r>
      <w:proofErr w:type="spellEnd"/>
      <w:r>
        <w:rPr>
          <w:rFonts w:ascii="Georgia" w:hAnsi="Georgia" w:cs="Arial"/>
          <w:sz w:val="24"/>
          <w:szCs w:val="24"/>
        </w:rPr>
        <w:t xml:space="preserve">, at 536 </w:t>
      </w:r>
      <w:r w:rsidRPr="007B3A9C">
        <w:rPr>
          <w:rFonts w:ascii="Georgia" w:hAnsi="Georgia" w:cs="Arial"/>
          <w:sz w:val="24"/>
          <w:szCs w:val="24"/>
        </w:rPr>
        <w:t>West 112th Street.</w:t>
      </w:r>
      <w:r w:rsidR="00D60C02">
        <w:rPr>
          <w:rFonts w:ascii="Georgia" w:hAnsi="Georgia" w:cs="Arial"/>
          <w:sz w:val="24"/>
          <w:szCs w:val="24"/>
        </w:rPr>
        <w:t xml:space="preserve"> If y</w:t>
      </w:r>
      <w:r>
        <w:rPr>
          <w:rFonts w:ascii="Georgia" w:hAnsi="Georgia" w:cs="Arial"/>
          <w:sz w:val="24"/>
          <w:szCs w:val="24"/>
        </w:rPr>
        <w:t xml:space="preserve">ou prefer to contribute to the death of independent booksellers, these texts are of course available at amazon.com and a variety of other online retailers, however </w:t>
      </w:r>
      <w:r>
        <w:rPr>
          <w:rFonts w:ascii="Georgia" w:hAnsi="Georgia" w:cs="Arial"/>
          <w:i/>
          <w:sz w:val="24"/>
          <w:szCs w:val="24"/>
        </w:rPr>
        <w:t>please make sure you have purchased the correct edition</w:t>
      </w:r>
      <w:r>
        <w:rPr>
          <w:rFonts w:ascii="Georgia" w:hAnsi="Georgia" w:cs="Arial"/>
          <w:sz w:val="24"/>
          <w:szCs w:val="24"/>
        </w:rPr>
        <w:t>.</w:t>
      </w:r>
    </w:p>
    <w:p w14:paraId="3AC99B43" w14:textId="21636670" w:rsidR="00443BD6" w:rsidRDefault="007B3A9C" w:rsidP="00D60C02">
      <w:pPr>
        <w:ind w:left="720" w:firstLine="720"/>
        <w:jc w:val="both"/>
        <w:rPr>
          <w:szCs w:val="24"/>
        </w:rPr>
      </w:pPr>
      <w:r w:rsidRPr="007B3A9C">
        <w:rPr>
          <w:szCs w:val="24"/>
        </w:rPr>
        <w:t xml:space="preserve">Plato, Republic (Hackett) </w:t>
      </w:r>
    </w:p>
    <w:p w14:paraId="7B1632FA" w14:textId="7D5D96AC" w:rsidR="00443BD6" w:rsidRDefault="007B3A9C" w:rsidP="00D60C02">
      <w:pPr>
        <w:ind w:left="720" w:firstLine="720"/>
        <w:jc w:val="both"/>
        <w:rPr>
          <w:szCs w:val="24"/>
        </w:rPr>
      </w:pPr>
      <w:r w:rsidRPr="007B3A9C">
        <w:rPr>
          <w:szCs w:val="24"/>
        </w:rPr>
        <w:t>Aristotle, Nicomachean Ethics</w:t>
      </w:r>
      <w:r w:rsidR="00443BD6">
        <w:rPr>
          <w:szCs w:val="24"/>
        </w:rPr>
        <w:t xml:space="preserve"> </w:t>
      </w:r>
      <w:r w:rsidRPr="007B3A9C">
        <w:rPr>
          <w:szCs w:val="24"/>
        </w:rPr>
        <w:t xml:space="preserve">(Oxford, </w:t>
      </w:r>
      <w:proofErr w:type="spellStart"/>
      <w:r w:rsidRPr="007B3A9C">
        <w:rPr>
          <w:szCs w:val="24"/>
        </w:rPr>
        <w:t>trns</w:t>
      </w:r>
      <w:proofErr w:type="spellEnd"/>
      <w:r w:rsidRPr="007B3A9C">
        <w:rPr>
          <w:szCs w:val="24"/>
        </w:rPr>
        <w:t xml:space="preserve">. Ross/Brown) </w:t>
      </w:r>
    </w:p>
    <w:p w14:paraId="4EF9D9C9" w14:textId="0A6A4956" w:rsidR="00443BD6" w:rsidRDefault="007B3A9C" w:rsidP="00D60C02">
      <w:pPr>
        <w:ind w:left="720" w:firstLine="720"/>
        <w:jc w:val="both"/>
        <w:rPr>
          <w:szCs w:val="24"/>
        </w:rPr>
      </w:pPr>
      <w:r w:rsidRPr="007B3A9C">
        <w:rPr>
          <w:szCs w:val="24"/>
        </w:rPr>
        <w:t>Aristotle, Politics</w:t>
      </w:r>
      <w:r>
        <w:rPr>
          <w:szCs w:val="24"/>
        </w:rPr>
        <w:t xml:space="preserve"> </w:t>
      </w:r>
      <w:r w:rsidRPr="007B3A9C">
        <w:rPr>
          <w:szCs w:val="24"/>
        </w:rPr>
        <w:t xml:space="preserve">(Hackett) </w:t>
      </w:r>
    </w:p>
    <w:p w14:paraId="3ADA4CFF" w14:textId="2A8C1DAB" w:rsidR="00443BD6" w:rsidRDefault="007B3A9C" w:rsidP="00D60C02">
      <w:pPr>
        <w:ind w:left="720" w:firstLine="720"/>
        <w:jc w:val="both"/>
        <w:rPr>
          <w:szCs w:val="24"/>
        </w:rPr>
      </w:pPr>
      <w:r w:rsidRPr="007B3A9C">
        <w:rPr>
          <w:szCs w:val="24"/>
        </w:rPr>
        <w:t xml:space="preserve">New Oxford Annotated Bible with Apocrypha (Oxford) </w:t>
      </w:r>
    </w:p>
    <w:p w14:paraId="24D572C3" w14:textId="5C5AF027" w:rsidR="00443BD6" w:rsidRDefault="007B3A9C" w:rsidP="00D60C02">
      <w:pPr>
        <w:ind w:left="720" w:firstLine="720"/>
        <w:jc w:val="both"/>
        <w:rPr>
          <w:szCs w:val="24"/>
        </w:rPr>
      </w:pPr>
      <w:r w:rsidRPr="007B3A9C">
        <w:rPr>
          <w:szCs w:val="24"/>
        </w:rPr>
        <w:t xml:space="preserve">Augustine, City of God (Penguin) </w:t>
      </w:r>
    </w:p>
    <w:p w14:paraId="42D9BF0D" w14:textId="27BBE980" w:rsidR="00443BD6" w:rsidRDefault="007B3A9C" w:rsidP="00D60C02">
      <w:pPr>
        <w:ind w:left="720" w:firstLine="720"/>
        <w:jc w:val="both"/>
        <w:rPr>
          <w:szCs w:val="24"/>
        </w:rPr>
      </w:pPr>
      <w:r w:rsidRPr="007B3A9C">
        <w:rPr>
          <w:szCs w:val="24"/>
        </w:rPr>
        <w:t>The Qur</w:t>
      </w:r>
      <w:r w:rsidR="00443BD6">
        <w:rPr>
          <w:szCs w:val="24"/>
        </w:rPr>
        <w:t>’</w:t>
      </w:r>
      <w:r w:rsidRPr="007B3A9C">
        <w:rPr>
          <w:szCs w:val="24"/>
        </w:rPr>
        <w:t xml:space="preserve">an, Abdel Haleem ed. (Oxford) </w:t>
      </w:r>
    </w:p>
    <w:p w14:paraId="63B5C29C" w14:textId="6EF9AB77" w:rsidR="00443BD6" w:rsidRDefault="007B3A9C" w:rsidP="00D60C02">
      <w:pPr>
        <w:ind w:left="720" w:firstLine="720"/>
        <w:jc w:val="both"/>
        <w:rPr>
          <w:szCs w:val="24"/>
        </w:rPr>
      </w:pPr>
      <w:r w:rsidRPr="007B3A9C">
        <w:rPr>
          <w:szCs w:val="24"/>
        </w:rPr>
        <w:t xml:space="preserve">Machiavelli, The Prince (Hackett) </w:t>
      </w:r>
    </w:p>
    <w:p w14:paraId="1227DC7F" w14:textId="7B33D782" w:rsidR="00443BD6" w:rsidRDefault="007B3A9C" w:rsidP="00D60C02">
      <w:pPr>
        <w:ind w:left="720" w:firstLine="720"/>
        <w:jc w:val="both"/>
        <w:rPr>
          <w:szCs w:val="24"/>
        </w:rPr>
      </w:pPr>
      <w:r w:rsidRPr="007B3A9C">
        <w:rPr>
          <w:szCs w:val="24"/>
        </w:rPr>
        <w:t xml:space="preserve">The Protestant Reformation (Harper &amp; Row) </w:t>
      </w:r>
    </w:p>
    <w:p w14:paraId="7CB7F421" w14:textId="0EDF89FE" w:rsidR="00443BD6" w:rsidRDefault="007B3A9C" w:rsidP="00D60C02">
      <w:pPr>
        <w:ind w:left="720" w:firstLine="720"/>
        <w:jc w:val="both"/>
        <w:rPr>
          <w:szCs w:val="24"/>
        </w:rPr>
      </w:pPr>
      <w:r w:rsidRPr="007B3A9C">
        <w:rPr>
          <w:szCs w:val="24"/>
        </w:rPr>
        <w:t xml:space="preserve">Hobbes, Leviathan (Oxford) </w:t>
      </w:r>
    </w:p>
    <w:p w14:paraId="5FF86010" w14:textId="54C916B3" w:rsidR="00443BD6" w:rsidRPr="00DA1D5E" w:rsidRDefault="007B3A9C" w:rsidP="00DA1D5E">
      <w:pPr>
        <w:ind w:left="720" w:firstLine="720"/>
        <w:jc w:val="both"/>
        <w:rPr>
          <w:szCs w:val="24"/>
        </w:rPr>
      </w:pPr>
      <w:r w:rsidRPr="007B3A9C">
        <w:rPr>
          <w:szCs w:val="24"/>
        </w:rPr>
        <w:t>Locke, Political Writings, Wootton, ed. (Hackett)</w:t>
      </w:r>
    </w:p>
    <w:p w14:paraId="1CC62212" w14:textId="77777777" w:rsidR="00DA1D5E" w:rsidRDefault="00DA1D5E" w:rsidP="003F05BC">
      <w:pPr>
        <w:pStyle w:val="Lecture"/>
        <w:jc w:val="center"/>
        <w:rPr>
          <w:rFonts w:ascii="Georgia" w:hAnsi="Georgia" w:cs="Arial"/>
          <w:sz w:val="24"/>
          <w:szCs w:val="24"/>
        </w:rPr>
      </w:pPr>
    </w:p>
    <w:p w14:paraId="7815CE2C" w14:textId="1FDFF88B" w:rsidR="00DA1D5E" w:rsidRPr="003F05BC" w:rsidRDefault="00443BD6" w:rsidP="00DA1D5E">
      <w:pPr>
        <w:pStyle w:val="Lecture"/>
        <w:jc w:val="center"/>
        <w:rPr>
          <w:rFonts w:ascii="Georgia" w:hAnsi="Georgia" w:cs="Arial"/>
          <w:sz w:val="24"/>
          <w:szCs w:val="24"/>
        </w:rPr>
      </w:pPr>
      <w:r>
        <w:rPr>
          <w:rFonts w:ascii="Georgia" w:hAnsi="Georgia" w:cs="Arial"/>
          <w:sz w:val="24"/>
          <w:szCs w:val="24"/>
        </w:rPr>
        <w:t>--COURSE SCHEDULE ON FOLLOWING PAGE</w:t>
      </w:r>
      <w:r w:rsidR="00DA1D5E">
        <w:rPr>
          <w:rFonts w:ascii="Georgia" w:hAnsi="Georgia" w:cs="Arial"/>
          <w:sz w:val="24"/>
          <w:szCs w:val="24"/>
        </w:rPr>
        <w:t>—</w:t>
      </w:r>
    </w:p>
    <w:p w14:paraId="0E4AF5A1" w14:textId="30BDA12D" w:rsidR="00D60C02" w:rsidRDefault="00D60C02">
      <w:pPr>
        <w:spacing w:after="120" w:line="360" w:lineRule="auto"/>
        <w:rPr>
          <w:rFonts w:ascii="Georgia" w:hAnsi="Georgia" w:cs="Arial"/>
          <w:b/>
          <w:szCs w:val="24"/>
        </w:rPr>
      </w:pPr>
      <w:r>
        <w:rPr>
          <w:rFonts w:ascii="Georgia" w:hAnsi="Georgia" w:cs="Arial"/>
          <w:b/>
          <w:szCs w:val="24"/>
        </w:rPr>
        <w:br w:type="page"/>
      </w:r>
    </w:p>
    <w:p w14:paraId="7063435D" w14:textId="68BF89A8" w:rsidR="007B3A9C" w:rsidRPr="007D0355" w:rsidRDefault="007B3A9C" w:rsidP="00D60C02">
      <w:pPr>
        <w:pStyle w:val="Lecture"/>
        <w:jc w:val="both"/>
        <w:rPr>
          <w:rFonts w:ascii="Georgia" w:hAnsi="Georgia" w:cs="Arial"/>
          <w:b/>
          <w:sz w:val="24"/>
          <w:szCs w:val="24"/>
        </w:rPr>
      </w:pPr>
      <w:r>
        <w:rPr>
          <w:rFonts w:ascii="Georgia" w:hAnsi="Georgia" w:cs="Arial"/>
          <w:b/>
          <w:sz w:val="24"/>
          <w:szCs w:val="24"/>
        </w:rPr>
        <w:lastRenderedPageBreak/>
        <w:t xml:space="preserve"> Schedule of Classes.</w:t>
      </w:r>
    </w:p>
    <w:p w14:paraId="3D8583FB" w14:textId="77777777" w:rsidR="00D60C02" w:rsidRDefault="00D60C02" w:rsidP="00443BD6">
      <w:pPr>
        <w:pStyle w:val="Lecture"/>
        <w:ind w:firstLine="720"/>
        <w:jc w:val="both"/>
        <w:rPr>
          <w:rFonts w:ascii="Georgia" w:hAnsi="Georgia" w:cs="Arial"/>
          <w:b/>
          <w:sz w:val="24"/>
          <w:szCs w:val="24"/>
        </w:rPr>
      </w:pPr>
    </w:p>
    <w:p w14:paraId="2B1C45CA" w14:textId="495F12BF" w:rsidR="007B3A9C" w:rsidRPr="00D84A48" w:rsidRDefault="007B3A9C" w:rsidP="00443BD6">
      <w:pPr>
        <w:pStyle w:val="Lecture"/>
        <w:ind w:firstLine="720"/>
        <w:jc w:val="both"/>
        <w:rPr>
          <w:rFonts w:ascii="Georgia" w:hAnsi="Georgia" w:cs="Arial"/>
          <w:sz w:val="24"/>
          <w:szCs w:val="24"/>
        </w:rPr>
      </w:pPr>
      <w:r>
        <w:rPr>
          <w:rFonts w:ascii="Georgia" w:hAnsi="Georgia" w:cs="Arial"/>
          <w:b/>
          <w:sz w:val="24"/>
          <w:szCs w:val="24"/>
        </w:rPr>
        <w:t xml:space="preserve">Sept </w:t>
      </w:r>
      <w:r w:rsidR="00E06AEE">
        <w:rPr>
          <w:rFonts w:ascii="Georgia" w:hAnsi="Georgia" w:cs="Arial"/>
          <w:b/>
          <w:sz w:val="24"/>
          <w:szCs w:val="24"/>
        </w:rPr>
        <w:t>5</w:t>
      </w:r>
      <w:r>
        <w:rPr>
          <w:rFonts w:ascii="Georgia" w:hAnsi="Georgia" w:cs="Arial"/>
          <w:b/>
          <w:sz w:val="24"/>
          <w:szCs w:val="24"/>
        </w:rPr>
        <w:tab/>
      </w:r>
      <w:r w:rsidR="00443BD6">
        <w:rPr>
          <w:rFonts w:ascii="Georgia" w:hAnsi="Georgia" w:cs="Arial"/>
          <w:b/>
          <w:sz w:val="24"/>
          <w:szCs w:val="24"/>
        </w:rPr>
        <w:tab/>
      </w:r>
      <w:r w:rsidR="00197E1F">
        <w:rPr>
          <w:rFonts w:ascii="Georgia" w:hAnsi="Georgia" w:cs="Arial"/>
          <w:sz w:val="24"/>
          <w:szCs w:val="24"/>
        </w:rPr>
        <w:t>Introduction/</w:t>
      </w:r>
      <w:r w:rsidR="00480000">
        <w:rPr>
          <w:rFonts w:ascii="Georgia" w:hAnsi="Georgia" w:cs="Arial"/>
          <w:sz w:val="24"/>
          <w:szCs w:val="24"/>
        </w:rPr>
        <w:t xml:space="preserve">Plato, </w:t>
      </w:r>
      <w:r w:rsidR="00480000" w:rsidRPr="00480000">
        <w:rPr>
          <w:rFonts w:ascii="Georgia" w:hAnsi="Georgia" w:cs="Arial"/>
          <w:i/>
          <w:sz w:val="24"/>
          <w:szCs w:val="24"/>
        </w:rPr>
        <w:t>Republic</w:t>
      </w:r>
      <w:r w:rsidR="00D84A48">
        <w:rPr>
          <w:rFonts w:ascii="Georgia" w:hAnsi="Georgia" w:cs="Arial"/>
          <w:sz w:val="24"/>
          <w:szCs w:val="24"/>
        </w:rPr>
        <w:t>, bks. I-II</w:t>
      </w:r>
    </w:p>
    <w:p w14:paraId="76AE2BB9" w14:textId="65EB6C2F" w:rsidR="007B3A9C" w:rsidRPr="00D84A48" w:rsidRDefault="007B3A9C" w:rsidP="00443BD6">
      <w:pPr>
        <w:pStyle w:val="Lecture"/>
        <w:ind w:firstLine="720"/>
        <w:jc w:val="both"/>
        <w:rPr>
          <w:rFonts w:ascii="Georgia" w:hAnsi="Georgia" w:cs="Arial"/>
          <w:sz w:val="24"/>
          <w:szCs w:val="24"/>
        </w:rPr>
      </w:pPr>
      <w:r>
        <w:rPr>
          <w:rFonts w:ascii="Georgia" w:hAnsi="Georgia" w:cs="Arial"/>
          <w:b/>
          <w:sz w:val="24"/>
          <w:szCs w:val="24"/>
        </w:rPr>
        <w:t xml:space="preserve">Sept </w:t>
      </w:r>
      <w:r w:rsidR="00E06AEE">
        <w:rPr>
          <w:rFonts w:ascii="Georgia" w:hAnsi="Georgia" w:cs="Arial"/>
          <w:b/>
          <w:sz w:val="24"/>
          <w:szCs w:val="24"/>
        </w:rPr>
        <w:t>7</w:t>
      </w:r>
      <w:r>
        <w:rPr>
          <w:rFonts w:ascii="Georgia" w:hAnsi="Georgia" w:cs="Arial"/>
          <w:b/>
          <w:sz w:val="24"/>
          <w:szCs w:val="24"/>
        </w:rPr>
        <w:tab/>
      </w:r>
      <w:r w:rsidR="00443BD6">
        <w:rPr>
          <w:rFonts w:ascii="Georgia" w:hAnsi="Georgia" w:cs="Arial"/>
          <w:b/>
          <w:sz w:val="24"/>
          <w:szCs w:val="24"/>
        </w:rPr>
        <w:tab/>
      </w:r>
      <w:r w:rsidR="00480000">
        <w:rPr>
          <w:rFonts w:ascii="Georgia" w:hAnsi="Georgia" w:cs="Arial"/>
          <w:sz w:val="24"/>
          <w:szCs w:val="24"/>
        </w:rPr>
        <w:t xml:space="preserve">Plato, </w:t>
      </w:r>
      <w:r w:rsidR="00D84A48">
        <w:rPr>
          <w:rFonts w:ascii="Georgia" w:hAnsi="Georgia" w:cs="Arial"/>
          <w:i/>
          <w:sz w:val="24"/>
          <w:szCs w:val="24"/>
        </w:rPr>
        <w:t>Republic</w:t>
      </w:r>
      <w:r w:rsidR="00D84A48">
        <w:rPr>
          <w:rFonts w:ascii="Georgia" w:hAnsi="Georgia" w:cs="Arial"/>
          <w:sz w:val="24"/>
          <w:szCs w:val="24"/>
        </w:rPr>
        <w:t>, bks. III-V</w:t>
      </w:r>
    </w:p>
    <w:p w14:paraId="12D05424" w14:textId="50649E47" w:rsidR="00197E1F" w:rsidRDefault="00197E1F" w:rsidP="00443BD6">
      <w:pPr>
        <w:pStyle w:val="Lecture"/>
        <w:ind w:firstLine="720"/>
        <w:jc w:val="both"/>
        <w:rPr>
          <w:rFonts w:ascii="Georgia" w:hAnsi="Georgia" w:cs="Arial"/>
          <w:i/>
          <w:sz w:val="24"/>
          <w:szCs w:val="24"/>
        </w:rPr>
      </w:pPr>
      <w:r>
        <w:rPr>
          <w:rFonts w:ascii="Georgia" w:hAnsi="Georgia" w:cs="Arial"/>
          <w:b/>
          <w:sz w:val="24"/>
          <w:szCs w:val="24"/>
        </w:rPr>
        <w:t>Sept 1</w:t>
      </w:r>
      <w:r w:rsidR="00E06AEE">
        <w:rPr>
          <w:rFonts w:ascii="Georgia" w:hAnsi="Georgia" w:cs="Arial"/>
          <w:b/>
          <w:sz w:val="24"/>
          <w:szCs w:val="24"/>
        </w:rPr>
        <w:t>2</w:t>
      </w:r>
      <w:r>
        <w:rPr>
          <w:rFonts w:ascii="Georgia" w:hAnsi="Georgia" w:cs="Arial"/>
          <w:b/>
          <w:sz w:val="24"/>
          <w:szCs w:val="24"/>
        </w:rPr>
        <w:tab/>
      </w:r>
      <w:r w:rsidR="00443BD6">
        <w:rPr>
          <w:rFonts w:ascii="Georgia" w:hAnsi="Georgia" w:cs="Arial"/>
          <w:b/>
          <w:sz w:val="24"/>
          <w:szCs w:val="24"/>
        </w:rPr>
        <w:tab/>
      </w:r>
      <w:r w:rsidR="00480000">
        <w:rPr>
          <w:rFonts w:ascii="Georgia" w:hAnsi="Georgia" w:cs="Arial"/>
          <w:sz w:val="24"/>
          <w:szCs w:val="24"/>
        </w:rPr>
        <w:t xml:space="preserve">Plato, </w:t>
      </w:r>
      <w:r w:rsidR="00480000" w:rsidRPr="00480000">
        <w:rPr>
          <w:rFonts w:ascii="Georgia" w:hAnsi="Georgia" w:cs="Arial"/>
          <w:i/>
          <w:sz w:val="24"/>
          <w:szCs w:val="24"/>
        </w:rPr>
        <w:t>Republic</w:t>
      </w:r>
      <w:r w:rsidR="00D84A48">
        <w:rPr>
          <w:rFonts w:ascii="Georgia" w:hAnsi="Georgia" w:cs="Arial"/>
          <w:sz w:val="24"/>
          <w:szCs w:val="24"/>
        </w:rPr>
        <w:t>, bks. VI-VIII</w:t>
      </w:r>
      <w:r w:rsidR="00480000" w:rsidRPr="00480000">
        <w:rPr>
          <w:rFonts w:ascii="Georgia" w:hAnsi="Georgia" w:cs="Arial"/>
          <w:i/>
          <w:sz w:val="24"/>
          <w:szCs w:val="24"/>
        </w:rPr>
        <w:t xml:space="preserve"> </w:t>
      </w:r>
    </w:p>
    <w:p w14:paraId="5D38AD56" w14:textId="3E45DFE6" w:rsidR="00372FF8" w:rsidRPr="00D84A48" w:rsidRDefault="007732CD" w:rsidP="00443BD6">
      <w:pPr>
        <w:pStyle w:val="Lecture"/>
        <w:ind w:firstLine="720"/>
        <w:jc w:val="both"/>
        <w:rPr>
          <w:rFonts w:ascii="Georgia" w:hAnsi="Georgia" w:cs="Arial"/>
          <w:i/>
          <w:sz w:val="24"/>
          <w:szCs w:val="24"/>
        </w:rPr>
      </w:pPr>
      <w:r>
        <w:rPr>
          <w:rFonts w:ascii="Georgia" w:hAnsi="Georgia" w:cs="Arial"/>
          <w:b/>
          <w:sz w:val="24"/>
          <w:szCs w:val="24"/>
        </w:rPr>
        <w:t>Sept 1</w:t>
      </w:r>
      <w:r w:rsidR="00E06AEE">
        <w:rPr>
          <w:rFonts w:ascii="Georgia" w:hAnsi="Georgia" w:cs="Arial"/>
          <w:b/>
          <w:sz w:val="24"/>
          <w:szCs w:val="24"/>
        </w:rPr>
        <w:t>4</w:t>
      </w:r>
      <w:r>
        <w:rPr>
          <w:rFonts w:ascii="Georgia" w:hAnsi="Georgia" w:cs="Arial"/>
          <w:i/>
          <w:sz w:val="24"/>
          <w:szCs w:val="24"/>
        </w:rPr>
        <w:tab/>
      </w:r>
      <w:r w:rsidR="00443BD6">
        <w:rPr>
          <w:rFonts w:ascii="Georgia" w:hAnsi="Georgia" w:cs="Arial"/>
          <w:i/>
          <w:sz w:val="24"/>
          <w:szCs w:val="24"/>
        </w:rPr>
        <w:tab/>
      </w:r>
      <w:r w:rsidR="00480000">
        <w:rPr>
          <w:rFonts w:ascii="Georgia" w:hAnsi="Georgia" w:cs="Arial"/>
          <w:sz w:val="24"/>
          <w:szCs w:val="24"/>
        </w:rPr>
        <w:t xml:space="preserve">Plato, </w:t>
      </w:r>
      <w:r w:rsidR="00480000" w:rsidRPr="00480000">
        <w:rPr>
          <w:rFonts w:ascii="Georgia" w:hAnsi="Georgia" w:cs="Arial"/>
          <w:i/>
          <w:sz w:val="24"/>
          <w:szCs w:val="24"/>
        </w:rPr>
        <w:t>Republic</w:t>
      </w:r>
      <w:r w:rsidR="00D84A48">
        <w:rPr>
          <w:rFonts w:ascii="Georgia" w:hAnsi="Georgia" w:cs="Arial"/>
          <w:sz w:val="24"/>
          <w:szCs w:val="24"/>
        </w:rPr>
        <w:t>, bks. IX-X</w:t>
      </w:r>
    </w:p>
    <w:p w14:paraId="625EA849" w14:textId="7B609977" w:rsidR="00197E1F" w:rsidRPr="00435AB7" w:rsidRDefault="00197E1F" w:rsidP="00443BD6">
      <w:pPr>
        <w:pStyle w:val="Lecture"/>
        <w:ind w:firstLine="720"/>
        <w:jc w:val="both"/>
        <w:rPr>
          <w:rFonts w:ascii="Georgia" w:hAnsi="Georgia" w:cs="Arial"/>
          <w:sz w:val="24"/>
          <w:szCs w:val="24"/>
        </w:rPr>
      </w:pPr>
      <w:r>
        <w:rPr>
          <w:rFonts w:ascii="Georgia" w:hAnsi="Georgia" w:cs="Arial"/>
          <w:b/>
          <w:sz w:val="24"/>
          <w:szCs w:val="24"/>
        </w:rPr>
        <w:t xml:space="preserve">Sept </w:t>
      </w:r>
      <w:r w:rsidR="00E06AEE">
        <w:rPr>
          <w:rFonts w:ascii="Georgia" w:hAnsi="Georgia" w:cs="Arial"/>
          <w:b/>
          <w:sz w:val="24"/>
          <w:szCs w:val="24"/>
        </w:rPr>
        <w:t>19</w:t>
      </w:r>
      <w:r>
        <w:rPr>
          <w:rFonts w:ascii="Georgia" w:hAnsi="Georgia" w:cs="Arial"/>
          <w:b/>
          <w:sz w:val="24"/>
          <w:szCs w:val="24"/>
        </w:rPr>
        <w:tab/>
      </w:r>
      <w:r w:rsidR="00443BD6">
        <w:rPr>
          <w:rFonts w:ascii="Georgia" w:hAnsi="Georgia" w:cs="Arial"/>
          <w:b/>
          <w:sz w:val="24"/>
          <w:szCs w:val="24"/>
        </w:rPr>
        <w:tab/>
      </w:r>
      <w:r w:rsidR="00480000">
        <w:rPr>
          <w:rFonts w:ascii="Georgia" w:hAnsi="Georgia" w:cs="Arial"/>
          <w:sz w:val="24"/>
          <w:szCs w:val="24"/>
        </w:rPr>
        <w:t xml:space="preserve">Aristotle, </w:t>
      </w:r>
      <w:r w:rsidR="00480000" w:rsidRPr="00480000">
        <w:rPr>
          <w:rFonts w:ascii="Georgia" w:hAnsi="Georgia" w:cs="Arial"/>
          <w:i/>
          <w:sz w:val="24"/>
          <w:szCs w:val="24"/>
        </w:rPr>
        <w:t>Nicomachean Ethics</w:t>
      </w:r>
      <w:r w:rsidR="00435AB7">
        <w:rPr>
          <w:rFonts w:ascii="Georgia" w:hAnsi="Georgia" w:cs="Arial"/>
          <w:sz w:val="24"/>
          <w:szCs w:val="24"/>
        </w:rPr>
        <w:t>, bks. I-V</w:t>
      </w:r>
      <w:r w:rsidR="00803584">
        <w:rPr>
          <w:rFonts w:ascii="Georgia" w:hAnsi="Georgia" w:cs="Arial"/>
          <w:sz w:val="24"/>
          <w:szCs w:val="24"/>
        </w:rPr>
        <w:t xml:space="preserve"> </w:t>
      </w:r>
    </w:p>
    <w:p w14:paraId="646AF5DF" w14:textId="7D7A803B" w:rsidR="00E64269" w:rsidRPr="00803584" w:rsidRDefault="000458BE" w:rsidP="00803584">
      <w:pPr>
        <w:pStyle w:val="Lecture"/>
        <w:ind w:left="2880" w:hanging="2160"/>
        <w:jc w:val="both"/>
        <w:rPr>
          <w:rFonts w:ascii="Georgia" w:hAnsi="Georgia" w:cs="Arial"/>
          <w:sz w:val="24"/>
          <w:szCs w:val="24"/>
        </w:rPr>
      </w:pPr>
      <w:r>
        <w:rPr>
          <w:rFonts w:ascii="Georgia" w:hAnsi="Georgia" w:cs="Arial"/>
          <w:b/>
          <w:sz w:val="24"/>
          <w:szCs w:val="24"/>
        </w:rPr>
        <w:t>Sept 2</w:t>
      </w:r>
      <w:r w:rsidR="00E06AEE">
        <w:rPr>
          <w:rFonts w:ascii="Georgia" w:hAnsi="Georgia" w:cs="Arial"/>
          <w:b/>
          <w:sz w:val="24"/>
          <w:szCs w:val="24"/>
        </w:rPr>
        <w:t>1</w:t>
      </w:r>
      <w:r>
        <w:rPr>
          <w:rFonts w:ascii="Georgia" w:hAnsi="Georgia" w:cs="Arial"/>
          <w:i/>
          <w:sz w:val="24"/>
          <w:szCs w:val="24"/>
        </w:rPr>
        <w:tab/>
      </w:r>
      <w:r w:rsidR="00480000">
        <w:rPr>
          <w:rFonts w:ascii="Georgia" w:hAnsi="Georgia" w:cs="Arial"/>
          <w:sz w:val="24"/>
          <w:szCs w:val="24"/>
        </w:rPr>
        <w:t xml:space="preserve">Aristotle, </w:t>
      </w:r>
      <w:r w:rsidR="00480000" w:rsidRPr="00480000">
        <w:rPr>
          <w:rFonts w:ascii="Georgia" w:hAnsi="Georgia" w:cs="Arial"/>
          <w:i/>
          <w:sz w:val="24"/>
          <w:szCs w:val="24"/>
        </w:rPr>
        <w:t>Nicomachean Ethics</w:t>
      </w:r>
      <w:r w:rsidR="00803584">
        <w:rPr>
          <w:rFonts w:ascii="Georgia" w:hAnsi="Georgia" w:cs="Arial"/>
          <w:sz w:val="24"/>
          <w:szCs w:val="24"/>
        </w:rPr>
        <w:t xml:space="preserve">, bk. X; </w:t>
      </w:r>
      <w:r w:rsidR="00480000" w:rsidRPr="00480000">
        <w:rPr>
          <w:rFonts w:ascii="Georgia" w:hAnsi="Georgia" w:cs="Arial"/>
          <w:i/>
          <w:sz w:val="24"/>
          <w:szCs w:val="24"/>
        </w:rPr>
        <w:t>Politics</w:t>
      </w:r>
      <w:r w:rsidR="00803584">
        <w:rPr>
          <w:rFonts w:ascii="Georgia" w:hAnsi="Georgia" w:cs="Arial"/>
          <w:sz w:val="24"/>
          <w:szCs w:val="24"/>
        </w:rPr>
        <w:t xml:space="preserve">, </w:t>
      </w:r>
      <w:r w:rsidR="00803584" w:rsidRPr="00803584">
        <w:rPr>
          <w:rFonts w:ascii="Georgia" w:hAnsi="Georgia" w:cs="Arial"/>
          <w:sz w:val="24"/>
          <w:szCs w:val="24"/>
        </w:rPr>
        <w:t xml:space="preserve">I; III: </w:t>
      </w:r>
      <w:r w:rsidR="00803584">
        <w:rPr>
          <w:rFonts w:ascii="Georgia" w:hAnsi="Georgia" w:cs="Arial"/>
          <w:sz w:val="24"/>
          <w:szCs w:val="24"/>
        </w:rPr>
        <w:t>6-13</w:t>
      </w:r>
      <w:r w:rsidR="00803584" w:rsidRPr="00803584">
        <w:rPr>
          <w:rFonts w:ascii="Georgia" w:hAnsi="Georgia" w:cs="Arial"/>
          <w:sz w:val="24"/>
          <w:szCs w:val="24"/>
        </w:rPr>
        <w:t xml:space="preserve"> </w:t>
      </w:r>
    </w:p>
    <w:p w14:paraId="766767CA" w14:textId="6CBDDEA1" w:rsidR="00197E1F" w:rsidRPr="00480000" w:rsidRDefault="00197E1F" w:rsidP="00803584">
      <w:pPr>
        <w:pStyle w:val="Lecture"/>
        <w:ind w:left="2880" w:hanging="2160"/>
        <w:jc w:val="both"/>
        <w:rPr>
          <w:rFonts w:ascii="Georgia" w:hAnsi="Georgia" w:cs="Arial"/>
          <w:i/>
          <w:sz w:val="24"/>
          <w:szCs w:val="24"/>
        </w:rPr>
      </w:pPr>
      <w:r>
        <w:rPr>
          <w:rFonts w:ascii="Georgia" w:hAnsi="Georgia" w:cs="Arial"/>
          <w:b/>
          <w:sz w:val="24"/>
          <w:szCs w:val="24"/>
        </w:rPr>
        <w:t xml:space="preserve">Sept </w:t>
      </w:r>
      <w:r w:rsidR="000458BE">
        <w:rPr>
          <w:rFonts w:ascii="Georgia" w:hAnsi="Georgia" w:cs="Arial"/>
          <w:b/>
          <w:sz w:val="24"/>
          <w:szCs w:val="24"/>
        </w:rPr>
        <w:t>2</w:t>
      </w:r>
      <w:r w:rsidR="00E06AEE">
        <w:rPr>
          <w:rFonts w:ascii="Georgia" w:hAnsi="Georgia" w:cs="Arial"/>
          <w:b/>
          <w:sz w:val="24"/>
          <w:szCs w:val="24"/>
        </w:rPr>
        <w:t>6</w:t>
      </w:r>
      <w:r>
        <w:rPr>
          <w:rFonts w:ascii="Georgia" w:hAnsi="Georgia" w:cs="Arial"/>
          <w:b/>
          <w:sz w:val="24"/>
          <w:szCs w:val="24"/>
        </w:rPr>
        <w:tab/>
      </w:r>
      <w:r w:rsidR="00803584">
        <w:rPr>
          <w:rFonts w:ascii="Georgia" w:hAnsi="Georgia" w:cs="Arial"/>
          <w:sz w:val="24"/>
          <w:szCs w:val="24"/>
        </w:rPr>
        <w:t xml:space="preserve">Aristotle, </w:t>
      </w:r>
      <w:r w:rsidR="00803584" w:rsidRPr="00803584">
        <w:rPr>
          <w:rFonts w:ascii="Georgia" w:hAnsi="Georgia" w:cs="Arial"/>
          <w:i/>
          <w:sz w:val="24"/>
          <w:szCs w:val="24"/>
        </w:rPr>
        <w:t>Politics</w:t>
      </w:r>
      <w:r w:rsidR="00803584">
        <w:rPr>
          <w:rFonts w:ascii="Georgia" w:hAnsi="Georgia" w:cs="Arial"/>
          <w:sz w:val="24"/>
          <w:szCs w:val="24"/>
        </w:rPr>
        <w:t xml:space="preserve">, </w:t>
      </w:r>
      <w:r w:rsidR="00803584" w:rsidRPr="00803584">
        <w:rPr>
          <w:rFonts w:ascii="Georgia" w:hAnsi="Georgia" w:cs="Arial"/>
          <w:sz w:val="24"/>
          <w:szCs w:val="24"/>
        </w:rPr>
        <w:t>IV: 1-2; VII:1-3; VIII: 1-3</w:t>
      </w:r>
      <w:r w:rsidR="009F4A78">
        <w:rPr>
          <w:rFonts w:ascii="Georgia" w:hAnsi="Georgia" w:cs="Arial"/>
          <w:sz w:val="24"/>
          <w:szCs w:val="24"/>
        </w:rPr>
        <w:t xml:space="preserve">; </w:t>
      </w:r>
      <w:r w:rsidR="00803584">
        <w:rPr>
          <w:rFonts w:ascii="Georgia" w:hAnsi="Georgia" w:cs="Arial"/>
          <w:i/>
          <w:sz w:val="24"/>
          <w:szCs w:val="24"/>
        </w:rPr>
        <w:t xml:space="preserve">EEOC </w:t>
      </w:r>
      <w:r w:rsidR="00803584">
        <w:rPr>
          <w:rFonts w:ascii="Georgia" w:hAnsi="Georgia" w:cs="Arial"/>
          <w:sz w:val="24"/>
          <w:szCs w:val="24"/>
        </w:rPr>
        <w:t xml:space="preserve">v. </w:t>
      </w:r>
      <w:r w:rsidR="00803584">
        <w:rPr>
          <w:rFonts w:ascii="Georgia" w:hAnsi="Georgia" w:cs="Arial"/>
          <w:i/>
          <w:sz w:val="24"/>
          <w:szCs w:val="24"/>
        </w:rPr>
        <w:t xml:space="preserve">Catastrophe Management Systems, Inc. </w:t>
      </w:r>
      <w:r w:rsidR="00803584">
        <w:rPr>
          <w:rFonts w:ascii="Georgia" w:hAnsi="Georgia" w:cs="Arial"/>
          <w:sz w:val="24"/>
          <w:szCs w:val="24"/>
        </w:rPr>
        <w:t>(on CW)</w:t>
      </w:r>
      <w:r w:rsidR="00480000">
        <w:rPr>
          <w:rFonts w:ascii="Georgia" w:hAnsi="Georgia" w:cs="Arial"/>
          <w:sz w:val="24"/>
          <w:szCs w:val="24"/>
        </w:rPr>
        <w:t xml:space="preserve"> (FIRST ESSAY ASSIGNED)</w:t>
      </w:r>
    </w:p>
    <w:p w14:paraId="7805B348" w14:textId="7EFB8112" w:rsidR="00197E1F" w:rsidRPr="00480000" w:rsidRDefault="00197E1F" w:rsidP="00803584">
      <w:pPr>
        <w:pStyle w:val="Lecture"/>
        <w:ind w:left="2880" w:hanging="2160"/>
        <w:jc w:val="both"/>
        <w:rPr>
          <w:rFonts w:ascii="Georgia" w:hAnsi="Georgia" w:cs="Arial"/>
          <w:i/>
          <w:sz w:val="24"/>
          <w:szCs w:val="24"/>
        </w:rPr>
      </w:pPr>
      <w:r>
        <w:rPr>
          <w:rFonts w:ascii="Georgia" w:hAnsi="Georgia" w:cs="Arial"/>
          <w:b/>
          <w:sz w:val="24"/>
          <w:szCs w:val="24"/>
        </w:rPr>
        <w:t xml:space="preserve">Sept </w:t>
      </w:r>
      <w:r w:rsidR="000458BE">
        <w:rPr>
          <w:rFonts w:ascii="Georgia" w:hAnsi="Georgia" w:cs="Arial"/>
          <w:b/>
          <w:sz w:val="24"/>
          <w:szCs w:val="24"/>
        </w:rPr>
        <w:t>2</w:t>
      </w:r>
      <w:r w:rsidR="00E06AEE">
        <w:rPr>
          <w:rFonts w:ascii="Georgia" w:hAnsi="Georgia" w:cs="Arial"/>
          <w:b/>
          <w:sz w:val="24"/>
          <w:szCs w:val="24"/>
        </w:rPr>
        <w:t>8</w:t>
      </w:r>
      <w:r w:rsidR="00E2272C">
        <w:rPr>
          <w:rFonts w:ascii="Georgia" w:hAnsi="Georgia" w:cs="Arial"/>
          <w:b/>
          <w:sz w:val="24"/>
          <w:szCs w:val="24"/>
        </w:rPr>
        <w:tab/>
      </w:r>
      <w:r w:rsidR="00803584" w:rsidRPr="00803584">
        <w:rPr>
          <w:rFonts w:ascii="Georgia" w:hAnsi="Georgia" w:cs="Arial"/>
          <w:sz w:val="24"/>
          <w:szCs w:val="24"/>
        </w:rPr>
        <w:t>Exodus 1-24; Deuteronomy 1-6; 1 Samuel 2, 8-10, 17-20; Ecclesiastes</w:t>
      </w:r>
    </w:p>
    <w:p w14:paraId="0DBBB796" w14:textId="3A8B4460" w:rsidR="00372FF8" w:rsidRDefault="000458BE" w:rsidP="00803584">
      <w:pPr>
        <w:pStyle w:val="Lecture"/>
        <w:ind w:left="2880" w:hanging="2160"/>
        <w:jc w:val="both"/>
        <w:rPr>
          <w:rFonts w:ascii="Georgia" w:hAnsi="Georgia" w:cs="Arial"/>
          <w:sz w:val="24"/>
          <w:szCs w:val="24"/>
        </w:rPr>
      </w:pPr>
      <w:r>
        <w:rPr>
          <w:rFonts w:ascii="Georgia" w:hAnsi="Georgia" w:cs="Arial"/>
          <w:b/>
          <w:sz w:val="24"/>
          <w:szCs w:val="24"/>
        </w:rPr>
        <w:t xml:space="preserve">Oct </w:t>
      </w:r>
      <w:r w:rsidR="00E06AEE">
        <w:rPr>
          <w:rFonts w:ascii="Georgia" w:hAnsi="Georgia" w:cs="Arial"/>
          <w:b/>
          <w:sz w:val="24"/>
          <w:szCs w:val="24"/>
        </w:rPr>
        <w:t>3</w:t>
      </w:r>
      <w:r>
        <w:rPr>
          <w:rFonts w:ascii="Georgia" w:hAnsi="Georgia" w:cs="Arial"/>
          <w:b/>
          <w:sz w:val="24"/>
          <w:szCs w:val="24"/>
        </w:rPr>
        <w:tab/>
      </w:r>
      <w:r w:rsidR="00803584" w:rsidRPr="00803584">
        <w:rPr>
          <w:rFonts w:ascii="Georgia" w:hAnsi="Georgia" w:cs="Arial"/>
          <w:sz w:val="24"/>
          <w:szCs w:val="24"/>
        </w:rPr>
        <w:t>Gospel of Matthew 3-7, Paul’s letters to the Romans and Galatians</w:t>
      </w:r>
    </w:p>
    <w:p w14:paraId="757EB4A7" w14:textId="4B12A8B8" w:rsidR="00372FF8" w:rsidRPr="002C3CEF" w:rsidRDefault="000458BE" w:rsidP="002C3CEF">
      <w:pPr>
        <w:pStyle w:val="Lecture"/>
        <w:ind w:left="2880" w:hanging="2160"/>
        <w:jc w:val="both"/>
        <w:rPr>
          <w:rFonts w:ascii="Georgia" w:hAnsi="Georgia" w:cs="Arial"/>
          <w:sz w:val="24"/>
          <w:szCs w:val="24"/>
        </w:rPr>
      </w:pPr>
      <w:r>
        <w:rPr>
          <w:rFonts w:ascii="Georgia" w:hAnsi="Georgia" w:cs="Arial"/>
          <w:b/>
          <w:sz w:val="24"/>
          <w:szCs w:val="24"/>
        </w:rPr>
        <w:t xml:space="preserve">Oct </w:t>
      </w:r>
      <w:r w:rsidR="00E06AEE">
        <w:rPr>
          <w:rFonts w:ascii="Georgia" w:hAnsi="Georgia" w:cs="Arial"/>
          <w:b/>
          <w:sz w:val="24"/>
          <w:szCs w:val="24"/>
        </w:rPr>
        <w:t>5</w:t>
      </w:r>
      <w:r>
        <w:rPr>
          <w:rFonts w:ascii="Georgia" w:hAnsi="Georgia" w:cs="Arial"/>
          <w:b/>
          <w:sz w:val="24"/>
          <w:szCs w:val="24"/>
        </w:rPr>
        <w:tab/>
      </w:r>
      <w:r w:rsidR="00480000">
        <w:rPr>
          <w:rFonts w:ascii="Georgia" w:hAnsi="Georgia" w:cs="Arial"/>
          <w:sz w:val="24"/>
          <w:szCs w:val="24"/>
        </w:rPr>
        <w:t xml:space="preserve">Augustine, </w:t>
      </w:r>
      <w:r w:rsidR="00372FF8" w:rsidRPr="00443BD6">
        <w:rPr>
          <w:rFonts w:ascii="Georgia" w:hAnsi="Georgia" w:cs="Arial"/>
          <w:i/>
          <w:sz w:val="24"/>
          <w:szCs w:val="24"/>
        </w:rPr>
        <w:t>City of God</w:t>
      </w:r>
      <w:r w:rsidR="002C3CEF">
        <w:rPr>
          <w:rFonts w:ascii="Georgia" w:hAnsi="Georgia" w:cs="Arial"/>
          <w:sz w:val="24"/>
          <w:szCs w:val="24"/>
        </w:rPr>
        <w:t xml:space="preserve">, </w:t>
      </w:r>
      <w:r w:rsidR="002C3CEF" w:rsidRPr="002C3CEF">
        <w:rPr>
          <w:rFonts w:ascii="Georgia" w:hAnsi="Georgia" w:cs="Arial"/>
          <w:sz w:val="24"/>
          <w:szCs w:val="24"/>
        </w:rPr>
        <w:t>I. Preface–4, 15–36; II.2, 14; III.31; IV.1–4; V. Preface–1, 8–26; VI.</w:t>
      </w:r>
      <w:r w:rsidR="009F4A78">
        <w:rPr>
          <w:rFonts w:ascii="Georgia" w:hAnsi="Georgia" w:cs="Arial"/>
          <w:sz w:val="24"/>
          <w:szCs w:val="24"/>
        </w:rPr>
        <w:t xml:space="preserve"> </w:t>
      </w:r>
      <w:r w:rsidR="002C3CEF" w:rsidRPr="002C3CEF">
        <w:rPr>
          <w:rFonts w:ascii="Georgia" w:hAnsi="Georgia" w:cs="Arial"/>
          <w:sz w:val="24"/>
          <w:szCs w:val="24"/>
        </w:rPr>
        <w:t>Preface; VIII.1– 12; X.32 [last paragraph];</w:t>
      </w:r>
    </w:p>
    <w:p w14:paraId="18E56F98" w14:textId="05C59165" w:rsidR="00E64269" w:rsidRPr="00480000" w:rsidRDefault="000458BE" w:rsidP="002C3CEF">
      <w:pPr>
        <w:pStyle w:val="Lecture"/>
        <w:ind w:left="2880" w:hanging="2160"/>
        <w:jc w:val="both"/>
        <w:rPr>
          <w:rFonts w:ascii="Georgia" w:hAnsi="Georgia" w:cs="Arial"/>
          <w:i/>
          <w:sz w:val="24"/>
          <w:szCs w:val="24"/>
        </w:rPr>
      </w:pPr>
      <w:r w:rsidRPr="00480000">
        <w:rPr>
          <w:rFonts w:ascii="Georgia" w:hAnsi="Georgia" w:cs="Arial"/>
          <w:b/>
          <w:sz w:val="24"/>
          <w:szCs w:val="24"/>
        </w:rPr>
        <w:t>Oct 1</w:t>
      </w:r>
      <w:r w:rsidR="00E06AEE">
        <w:rPr>
          <w:rFonts w:ascii="Georgia" w:hAnsi="Georgia" w:cs="Arial"/>
          <w:b/>
          <w:sz w:val="24"/>
          <w:szCs w:val="24"/>
        </w:rPr>
        <w:t>0</w:t>
      </w:r>
      <w:r w:rsidRPr="00480000">
        <w:rPr>
          <w:rFonts w:ascii="Georgia" w:hAnsi="Georgia" w:cs="Arial"/>
          <w:b/>
          <w:sz w:val="24"/>
          <w:szCs w:val="24"/>
        </w:rPr>
        <w:tab/>
      </w:r>
      <w:r w:rsidR="00480000">
        <w:rPr>
          <w:rFonts w:ascii="Georgia" w:hAnsi="Georgia" w:cs="Arial"/>
          <w:sz w:val="24"/>
          <w:szCs w:val="24"/>
        </w:rPr>
        <w:t xml:space="preserve">Augustine, </w:t>
      </w:r>
      <w:r w:rsidRPr="00443BD6">
        <w:rPr>
          <w:rFonts w:ascii="Georgia" w:hAnsi="Georgia" w:cs="Arial"/>
          <w:i/>
          <w:sz w:val="24"/>
          <w:szCs w:val="24"/>
        </w:rPr>
        <w:t>City of God</w:t>
      </w:r>
      <w:r w:rsidR="002C3CEF">
        <w:rPr>
          <w:rFonts w:ascii="Georgia" w:hAnsi="Georgia" w:cs="Arial"/>
          <w:sz w:val="24"/>
          <w:szCs w:val="24"/>
        </w:rPr>
        <w:t xml:space="preserve">, </w:t>
      </w:r>
      <w:r w:rsidR="002C3CEF" w:rsidRPr="002C3CEF">
        <w:rPr>
          <w:rFonts w:ascii="Georgia" w:hAnsi="Georgia" w:cs="Arial"/>
          <w:sz w:val="24"/>
          <w:szCs w:val="24"/>
        </w:rPr>
        <w:t>XI.1; XII.6–8, 23; XIII.1–8, 13–15, 19; XIV.1–4, 8, 10–19, 22–28; XVIII.1, 54 [last paragraph]; XIX.13–17, 21, 24, 26–28; XXII.6, 28–30.</w:t>
      </w:r>
      <w:r w:rsidR="00480000">
        <w:rPr>
          <w:rFonts w:ascii="Georgia" w:hAnsi="Georgia" w:cs="Arial"/>
          <w:sz w:val="24"/>
          <w:szCs w:val="24"/>
        </w:rPr>
        <w:t xml:space="preserve"> (FIRST ESSAY DUE)</w:t>
      </w:r>
    </w:p>
    <w:p w14:paraId="34F6D6B0" w14:textId="46250987" w:rsidR="00372FF8" w:rsidRDefault="000458BE" w:rsidP="00D60C02">
      <w:pPr>
        <w:pStyle w:val="Lecture"/>
        <w:ind w:left="2880" w:hanging="2160"/>
        <w:jc w:val="both"/>
        <w:rPr>
          <w:rFonts w:ascii="Georgia" w:hAnsi="Georgia" w:cs="Arial"/>
          <w:sz w:val="24"/>
          <w:szCs w:val="24"/>
        </w:rPr>
      </w:pPr>
      <w:r>
        <w:rPr>
          <w:rFonts w:ascii="Georgia" w:hAnsi="Georgia" w:cs="Arial"/>
          <w:b/>
          <w:sz w:val="24"/>
          <w:szCs w:val="24"/>
        </w:rPr>
        <w:t>Oct 1</w:t>
      </w:r>
      <w:r w:rsidR="00E06AEE">
        <w:rPr>
          <w:rFonts w:ascii="Georgia" w:hAnsi="Georgia" w:cs="Arial"/>
          <w:b/>
          <w:sz w:val="24"/>
          <w:szCs w:val="24"/>
        </w:rPr>
        <w:t>2</w:t>
      </w:r>
      <w:r w:rsidR="00372FF8">
        <w:rPr>
          <w:rFonts w:ascii="Georgia" w:hAnsi="Georgia" w:cs="Arial"/>
          <w:b/>
          <w:sz w:val="24"/>
          <w:szCs w:val="24"/>
        </w:rPr>
        <w:tab/>
      </w:r>
      <w:r w:rsidR="00372FF8">
        <w:rPr>
          <w:rFonts w:ascii="Georgia" w:hAnsi="Georgia" w:cs="Arial"/>
          <w:sz w:val="24"/>
          <w:szCs w:val="24"/>
        </w:rPr>
        <w:t>Qur’an</w:t>
      </w:r>
      <w:r w:rsidR="004C0156">
        <w:rPr>
          <w:rFonts w:ascii="Georgia" w:hAnsi="Georgia" w:cs="Arial"/>
          <w:sz w:val="24"/>
          <w:szCs w:val="24"/>
        </w:rPr>
        <w:t xml:space="preserve">, </w:t>
      </w:r>
      <w:r w:rsidR="009F4A78">
        <w:rPr>
          <w:rFonts w:ascii="Georgia" w:hAnsi="Georgia" w:cs="Arial"/>
          <w:sz w:val="24"/>
          <w:szCs w:val="24"/>
        </w:rPr>
        <w:t>Introductory material and:</w:t>
      </w:r>
      <w:r w:rsidR="004C0156">
        <w:rPr>
          <w:rFonts w:ascii="Georgia" w:hAnsi="Georgia" w:cs="Arial"/>
          <w:sz w:val="24"/>
          <w:szCs w:val="24"/>
        </w:rPr>
        <w:t xml:space="preserve"> </w:t>
      </w:r>
      <w:proofErr w:type="spellStart"/>
      <w:r w:rsidR="004C0156" w:rsidRPr="004C0156">
        <w:rPr>
          <w:rFonts w:ascii="Georgia" w:hAnsi="Georgia" w:cs="Arial"/>
          <w:sz w:val="24"/>
          <w:szCs w:val="24"/>
        </w:rPr>
        <w:t>Suras</w:t>
      </w:r>
      <w:proofErr w:type="spellEnd"/>
      <w:r w:rsidR="004C0156" w:rsidRPr="004C0156">
        <w:rPr>
          <w:rFonts w:ascii="Georgia" w:hAnsi="Georgia" w:cs="Arial"/>
          <w:sz w:val="24"/>
          <w:szCs w:val="24"/>
        </w:rPr>
        <w:t xml:space="preserve"> 1, 114, 112, 111, 107, 98</w:t>
      </w:r>
    </w:p>
    <w:p w14:paraId="7C96E7D0" w14:textId="00402C26" w:rsidR="00372FF8" w:rsidRDefault="000458BE" w:rsidP="00443BD6">
      <w:pPr>
        <w:pStyle w:val="Lecture"/>
        <w:ind w:firstLine="720"/>
        <w:jc w:val="both"/>
        <w:rPr>
          <w:rFonts w:ascii="Georgia" w:hAnsi="Georgia" w:cs="Arial"/>
          <w:sz w:val="24"/>
          <w:szCs w:val="24"/>
        </w:rPr>
      </w:pPr>
      <w:r>
        <w:rPr>
          <w:rFonts w:ascii="Georgia" w:hAnsi="Georgia" w:cs="Arial"/>
          <w:b/>
          <w:sz w:val="24"/>
          <w:szCs w:val="24"/>
        </w:rPr>
        <w:t>Oct 1</w:t>
      </w:r>
      <w:r w:rsidR="00E06AEE">
        <w:rPr>
          <w:rFonts w:ascii="Georgia" w:hAnsi="Georgia" w:cs="Arial"/>
          <w:b/>
          <w:sz w:val="24"/>
          <w:szCs w:val="24"/>
        </w:rPr>
        <w:t>7</w:t>
      </w:r>
      <w:r>
        <w:rPr>
          <w:rFonts w:ascii="Georgia" w:hAnsi="Georgia" w:cs="Arial"/>
          <w:sz w:val="24"/>
          <w:szCs w:val="24"/>
        </w:rPr>
        <w:tab/>
      </w:r>
      <w:r w:rsidR="00443BD6">
        <w:rPr>
          <w:rFonts w:ascii="Georgia" w:hAnsi="Georgia" w:cs="Arial"/>
          <w:sz w:val="24"/>
          <w:szCs w:val="24"/>
        </w:rPr>
        <w:tab/>
      </w:r>
      <w:r>
        <w:rPr>
          <w:rFonts w:ascii="Georgia" w:hAnsi="Georgia" w:cs="Arial"/>
          <w:sz w:val="24"/>
          <w:szCs w:val="24"/>
        </w:rPr>
        <w:t>Qur’an</w:t>
      </w:r>
      <w:r w:rsidR="004C0156">
        <w:rPr>
          <w:rFonts w:ascii="Georgia" w:hAnsi="Georgia" w:cs="Arial"/>
          <w:sz w:val="24"/>
          <w:szCs w:val="24"/>
        </w:rPr>
        <w:t xml:space="preserve">, </w:t>
      </w:r>
      <w:proofErr w:type="spellStart"/>
      <w:r w:rsidR="004C0156">
        <w:rPr>
          <w:rFonts w:ascii="Georgia" w:hAnsi="Georgia" w:cs="Arial"/>
          <w:sz w:val="24"/>
          <w:szCs w:val="24"/>
        </w:rPr>
        <w:t>Suras</w:t>
      </w:r>
      <w:proofErr w:type="spellEnd"/>
      <w:r w:rsidR="004C0156">
        <w:rPr>
          <w:rFonts w:ascii="Georgia" w:hAnsi="Georgia" w:cs="Arial"/>
          <w:sz w:val="24"/>
          <w:szCs w:val="24"/>
        </w:rPr>
        <w:t xml:space="preserve"> </w:t>
      </w:r>
      <w:r w:rsidR="004C0156" w:rsidRPr="004C0156">
        <w:rPr>
          <w:rFonts w:ascii="Georgia" w:hAnsi="Georgia" w:cs="Arial"/>
          <w:sz w:val="24"/>
          <w:szCs w:val="24"/>
        </w:rPr>
        <w:t xml:space="preserve">96, </w:t>
      </w:r>
      <w:r w:rsidR="00D60C02">
        <w:rPr>
          <w:rFonts w:ascii="Georgia" w:hAnsi="Georgia" w:cs="Arial"/>
          <w:sz w:val="24"/>
          <w:szCs w:val="24"/>
        </w:rPr>
        <w:t>68, 63, 56, 39, 26, 17, 12, 2-3</w:t>
      </w:r>
    </w:p>
    <w:p w14:paraId="3B25D6F1" w14:textId="779BCD4C" w:rsidR="00D35801" w:rsidRPr="00D35801" w:rsidRDefault="00D35801" w:rsidP="00443BD6">
      <w:pPr>
        <w:pStyle w:val="Lecture"/>
        <w:ind w:firstLine="720"/>
        <w:jc w:val="both"/>
        <w:rPr>
          <w:rFonts w:ascii="Georgia" w:hAnsi="Georgia" w:cs="Arial"/>
          <w:b/>
          <w:sz w:val="24"/>
          <w:szCs w:val="24"/>
        </w:rPr>
      </w:pPr>
      <w:r>
        <w:rPr>
          <w:rFonts w:ascii="Georgia" w:hAnsi="Georgia" w:cs="Arial"/>
          <w:b/>
          <w:sz w:val="24"/>
          <w:szCs w:val="24"/>
        </w:rPr>
        <w:t xml:space="preserve">Oct </w:t>
      </w:r>
      <w:r w:rsidR="00E06AEE">
        <w:rPr>
          <w:rFonts w:ascii="Georgia" w:hAnsi="Georgia" w:cs="Arial"/>
          <w:b/>
          <w:sz w:val="24"/>
          <w:szCs w:val="24"/>
        </w:rPr>
        <w:t>19</w:t>
      </w:r>
      <w:r>
        <w:rPr>
          <w:rFonts w:ascii="Georgia" w:hAnsi="Georgia" w:cs="Arial"/>
          <w:b/>
          <w:sz w:val="24"/>
          <w:szCs w:val="24"/>
        </w:rPr>
        <w:tab/>
      </w:r>
      <w:r>
        <w:rPr>
          <w:rFonts w:ascii="Georgia" w:hAnsi="Georgia" w:cs="Arial"/>
          <w:b/>
          <w:sz w:val="24"/>
          <w:szCs w:val="24"/>
        </w:rPr>
        <w:tab/>
      </w:r>
      <w:r w:rsidR="004C0156" w:rsidRPr="004C0156">
        <w:rPr>
          <w:rFonts w:ascii="Georgia" w:hAnsi="Georgia" w:cs="Arial"/>
          <w:sz w:val="24"/>
          <w:szCs w:val="24"/>
        </w:rPr>
        <w:t>Al-</w:t>
      </w:r>
      <w:proofErr w:type="spellStart"/>
      <w:r w:rsidR="004C0156" w:rsidRPr="004C0156">
        <w:rPr>
          <w:rFonts w:ascii="Georgia" w:hAnsi="Georgia" w:cs="Arial"/>
          <w:sz w:val="24"/>
          <w:szCs w:val="24"/>
        </w:rPr>
        <w:t>Ghazzali</w:t>
      </w:r>
      <w:proofErr w:type="spellEnd"/>
      <w:r w:rsidR="004C0156" w:rsidRPr="004C0156">
        <w:rPr>
          <w:rFonts w:ascii="Georgia" w:hAnsi="Georgia" w:cs="Arial"/>
          <w:sz w:val="24"/>
          <w:szCs w:val="24"/>
        </w:rPr>
        <w:t xml:space="preserve">, Ibn </w:t>
      </w:r>
      <w:proofErr w:type="spellStart"/>
      <w:r w:rsidR="004C0156" w:rsidRPr="004C0156">
        <w:rPr>
          <w:rFonts w:ascii="Georgia" w:hAnsi="Georgia" w:cs="Arial"/>
          <w:sz w:val="24"/>
          <w:szCs w:val="24"/>
        </w:rPr>
        <w:t>Tufayl</w:t>
      </w:r>
      <w:proofErr w:type="spellEnd"/>
      <w:r w:rsidR="004C0156" w:rsidRPr="004C0156">
        <w:rPr>
          <w:rFonts w:ascii="Georgia" w:hAnsi="Georgia" w:cs="Arial"/>
          <w:sz w:val="24"/>
          <w:szCs w:val="24"/>
        </w:rPr>
        <w:t>, and Averroes</w:t>
      </w:r>
      <w:r w:rsidR="004C0156">
        <w:rPr>
          <w:rFonts w:ascii="Georgia" w:hAnsi="Georgia" w:cs="Arial"/>
          <w:sz w:val="24"/>
          <w:szCs w:val="24"/>
        </w:rPr>
        <w:t xml:space="preserve"> (CW)</w:t>
      </w:r>
    </w:p>
    <w:p w14:paraId="44481A83" w14:textId="4FB17DD7" w:rsidR="00372FF8" w:rsidRDefault="00372FF8" w:rsidP="00443BD6">
      <w:pPr>
        <w:pStyle w:val="Lecture"/>
        <w:ind w:firstLine="720"/>
        <w:jc w:val="both"/>
        <w:rPr>
          <w:rFonts w:ascii="Georgia" w:hAnsi="Georgia" w:cs="Arial"/>
          <w:sz w:val="24"/>
          <w:szCs w:val="24"/>
        </w:rPr>
      </w:pPr>
      <w:r>
        <w:rPr>
          <w:rFonts w:ascii="Georgia" w:hAnsi="Georgia" w:cs="Arial"/>
          <w:b/>
          <w:sz w:val="24"/>
          <w:szCs w:val="24"/>
        </w:rPr>
        <w:t xml:space="preserve">Oct </w:t>
      </w:r>
      <w:r w:rsidR="004C1189">
        <w:rPr>
          <w:rFonts w:ascii="Georgia" w:hAnsi="Georgia" w:cs="Arial"/>
          <w:b/>
          <w:sz w:val="24"/>
          <w:szCs w:val="24"/>
        </w:rPr>
        <w:t>2</w:t>
      </w:r>
      <w:r w:rsidR="00E06AEE">
        <w:rPr>
          <w:rFonts w:ascii="Georgia" w:hAnsi="Georgia" w:cs="Arial"/>
          <w:b/>
          <w:sz w:val="24"/>
          <w:szCs w:val="24"/>
        </w:rPr>
        <w:t>4</w:t>
      </w:r>
      <w:r>
        <w:rPr>
          <w:rFonts w:ascii="Georgia" w:hAnsi="Georgia" w:cs="Arial"/>
          <w:b/>
          <w:sz w:val="24"/>
          <w:szCs w:val="24"/>
        </w:rPr>
        <w:tab/>
      </w:r>
      <w:r w:rsidR="00443BD6">
        <w:rPr>
          <w:rFonts w:ascii="Georgia" w:hAnsi="Georgia" w:cs="Arial"/>
          <w:b/>
          <w:sz w:val="24"/>
          <w:szCs w:val="24"/>
        </w:rPr>
        <w:tab/>
      </w:r>
      <w:r w:rsidR="004C0156" w:rsidRPr="004C0156">
        <w:rPr>
          <w:rFonts w:ascii="Georgia" w:hAnsi="Georgia" w:cs="Arial"/>
          <w:sz w:val="24"/>
          <w:szCs w:val="24"/>
        </w:rPr>
        <w:t>Aquinas (selections on CW)</w:t>
      </w:r>
      <w:r w:rsidR="004C0156">
        <w:rPr>
          <w:rFonts w:ascii="Georgia" w:hAnsi="Georgia" w:cs="Arial"/>
          <w:sz w:val="24"/>
          <w:szCs w:val="24"/>
        </w:rPr>
        <w:t xml:space="preserve"> </w:t>
      </w:r>
    </w:p>
    <w:p w14:paraId="39900B6C" w14:textId="77777777" w:rsidR="009E4042" w:rsidRDefault="00372FF8" w:rsidP="00443BD6">
      <w:pPr>
        <w:pStyle w:val="Lecture"/>
        <w:ind w:firstLine="720"/>
        <w:jc w:val="both"/>
        <w:rPr>
          <w:rFonts w:ascii="Georgia" w:hAnsi="Georgia" w:cs="Arial"/>
          <w:sz w:val="24"/>
          <w:szCs w:val="24"/>
        </w:rPr>
      </w:pPr>
      <w:r>
        <w:rPr>
          <w:rFonts w:ascii="Georgia" w:hAnsi="Georgia" w:cs="Arial"/>
          <w:b/>
          <w:sz w:val="24"/>
          <w:szCs w:val="24"/>
        </w:rPr>
        <w:t xml:space="preserve">Oct </w:t>
      </w:r>
      <w:r w:rsidR="000458BE">
        <w:rPr>
          <w:rFonts w:ascii="Georgia" w:hAnsi="Georgia" w:cs="Arial"/>
          <w:b/>
          <w:sz w:val="24"/>
          <w:szCs w:val="24"/>
        </w:rPr>
        <w:t>2</w:t>
      </w:r>
      <w:r w:rsidR="00E06AEE">
        <w:rPr>
          <w:rFonts w:ascii="Georgia" w:hAnsi="Georgia" w:cs="Arial"/>
          <w:b/>
          <w:sz w:val="24"/>
          <w:szCs w:val="24"/>
        </w:rPr>
        <w:t>6</w:t>
      </w:r>
      <w:r>
        <w:rPr>
          <w:rFonts w:ascii="Georgia" w:hAnsi="Georgia" w:cs="Arial"/>
          <w:sz w:val="24"/>
          <w:szCs w:val="24"/>
        </w:rPr>
        <w:tab/>
      </w:r>
      <w:r w:rsidR="00443BD6">
        <w:rPr>
          <w:rFonts w:ascii="Georgia" w:hAnsi="Georgia" w:cs="Arial"/>
          <w:sz w:val="24"/>
          <w:szCs w:val="24"/>
        </w:rPr>
        <w:tab/>
      </w:r>
    </w:p>
    <w:p w14:paraId="1D2DE87C" w14:textId="6612F2CB" w:rsidR="00372FF8" w:rsidRDefault="00D35801" w:rsidP="00443BD6">
      <w:pPr>
        <w:pStyle w:val="Lecture"/>
        <w:ind w:firstLine="720"/>
        <w:jc w:val="both"/>
        <w:rPr>
          <w:rFonts w:ascii="Georgia" w:hAnsi="Georgia" w:cs="Arial"/>
          <w:sz w:val="24"/>
          <w:szCs w:val="24"/>
        </w:rPr>
      </w:pPr>
      <w:r>
        <w:rPr>
          <w:rFonts w:ascii="Georgia" w:hAnsi="Georgia" w:cs="Arial"/>
          <w:sz w:val="24"/>
          <w:szCs w:val="24"/>
        </w:rPr>
        <w:t xml:space="preserve">Machiavelli, </w:t>
      </w:r>
      <w:r w:rsidRPr="00443BD6">
        <w:rPr>
          <w:rFonts w:ascii="Georgia" w:hAnsi="Georgia" w:cs="Arial"/>
          <w:i/>
          <w:sz w:val="24"/>
          <w:szCs w:val="24"/>
        </w:rPr>
        <w:t>The Prince</w:t>
      </w:r>
      <w:r>
        <w:rPr>
          <w:rFonts w:ascii="Georgia" w:hAnsi="Georgia" w:cs="Arial"/>
          <w:i/>
          <w:sz w:val="24"/>
          <w:szCs w:val="24"/>
        </w:rPr>
        <w:t xml:space="preserve"> </w:t>
      </w:r>
      <w:r>
        <w:rPr>
          <w:rFonts w:ascii="Georgia" w:hAnsi="Georgia" w:cs="Arial"/>
          <w:sz w:val="24"/>
          <w:szCs w:val="24"/>
        </w:rPr>
        <w:t>(SECOND ESSAY ASSIGNED)</w:t>
      </w:r>
    </w:p>
    <w:p w14:paraId="053CAF2C" w14:textId="4509E855" w:rsidR="00372FF8" w:rsidRPr="004C0156" w:rsidRDefault="008B21E7" w:rsidP="004C0156">
      <w:pPr>
        <w:pStyle w:val="Lecture"/>
        <w:ind w:left="2880" w:hanging="2160"/>
        <w:jc w:val="both"/>
        <w:rPr>
          <w:rFonts w:ascii="Georgia" w:hAnsi="Georgia" w:cs="Arial"/>
          <w:sz w:val="24"/>
          <w:szCs w:val="24"/>
        </w:rPr>
      </w:pPr>
      <w:r>
        <w:rPr>
          <w:rFonts w:ascii="Georgia" w:hAnsi="Georgia" w:cs="Arial"/>
          <w:b/>
          <w:sz w:val="24"/>
          <w:szCs w:val="24"/>
        </w:rPr>
        <w:t>Oct 31</w:t>
      </w:r>
      <w:r w:rsidR="004C1189">
        <w:rPr>
          <w:rFonts w:ascii="Georgia" w:hAnsi="Georgia" w:cs="Arial"/>
          <w:b/>
          <w:sz w:val="24"/>
          <w:szCs w:val="24"/>
        </w:rPr>
        <w:tab/>
      </w:r>
      <w:r w:rsidR="007D0355">
        <w:rPr>
          <w:rFonts w:ascii="Georgia" w:hAnsi="Georgia" w:cs="Arial"/>
          <w:sz w:val="24"/>
          <w:szCs w:val="24"/>
        </w:rPr>
        <w:t xml:space="preserve">Machiavelli, </w:t>
      </w:r>
      <w:r w:rsidR="007D0355" w:rsidRPr="00443BD6">
        <w:rPr>
          <w:rFonts w:ascii="Georgia" w:hAnsi="Georgia" w:cs="Arial"/>
          <w:i/>
          <w:sz w:val="24"/>
          <w:szCs w:val="24"/>
        </w:rPr>
        <w:t>The Discourses</w:t>
      </w:r>
      <w:r w:rsidR="004C0156">
        <w:rPr>
          <w:rFonts w:ascii="Georgia" w:hAnsi="Georgia" w:cs="Arial"/>
          <w:sz w:val="24"/>
          <w:szCs w:val="24"/>
        </w:rPr>
        <w:t xml:space="preserve">, </w:t>
      </w:r>
      <w:r w:rsidR="004C0156" w:rsidRPr="004C0156">
        <w:rPr>
          <w:rFonts w:ascii="Georgia" w:hAnsi="Georgia" w:cs="Arial"/>
          <w:sz w:val="24"/>
          <w:szCs w:val="24"/>
        </w:rPr>
        <w:t>I. Preface–13, 16–18, 29, 32, 34, 42, 55, 58; II. Preface–3, 29; III.1, 3, 7–9, 22, 34, 43</w:t>
      </w:r>
    </w:p>
    <w:p w14:paraId="0418E176" w14:textId="72EEC1FA" w:rsidR="00372FF8" w:rsidRPr="004C1189" w:rsidRDefault="000458BE" w:rsidP="00443BD6">
      <w:pPr>
        <w:pStyle w:val="Lecture"/>
        <w:ind w:firstLine="720"/>
        <w:jc w:val="both"/>
        <w:rPr>
          <w:rFonts w:ascii="Georgia" w:hAnsi="Georgia" w:cs="Arial"/>
          <w:sz w:val="24"/>
          <w:szCs w:val="24"/>
        </w:rPr>
      </w:pPr>
      <w:r>
        <w:rPr>
          <w:rFonts w:ascii="Georgia" w:hAnsi="Georgia" w:cs="Arial"/>
          <w:b/>
          <w:sz w:val="24"/>
          <w:szCs w:val="24"/>
        </w:rPr>
        <w:t xml:space="preserve">Nov </w:t>
      </w:r>
      <w:r w:rsidR="008B21E7">
        <w:rPr>
          <w:rFonts w:ascii="Georgia" w:hAnsi="Georgia" w:cs="Arial"/>
          <w:b/>
          <w:sz w:val="24"/>
          <w:szCs w:val="24"/>
        </w:rPr>
        <w:t>2</w:t>
      </w:r>
      <w:r w:rsidR="00372FF8">
        <w:rPr>
          <w:rFonts w:ascii="Georgia" w:hAnsi="Georgia" w:cs="Arial"/>
          <w:i/>
          <w:sz w:val="24"/>
          <w:szCs w:val="24"/>
        </w:rPr>
        <w:tab/>
      </w:r>
      <w:r w:rsidR="00443BD6">
        <w:rPr>
          <w:rFonts w:ascii="Georgia" w:hAnsi="Georgia" w:cs="Arial"/>
          <w:i/>
          <w:sz w:val="24"/>
          <w:szCs w:val="24"/>
        </w:rPr>
        <w:tab/>
      </w:r>
      <w:r w:rsidR="008B21E7">
        <w:rPr>
          <w:rFonts w:ascii="Georgia" w:hAnsi="Georgia" w:cs="Arial"/>
          <w:i/>
          <w:sz w:val="24"/>
          <w:szCs w:val="24"/>
        </w:rPr>
        <w:tab/>
      </w:r>
      <w:r w:rsidR="004C1189">
        <w:rPr>
          <w:rFonts w:ascii="Georgia" w:hAnsi="Georgia" w:cs="Arial"/>
          <w:sz w:val="24"/>
          <w:szCs w:val="24"/>
        </w:rPr>
        <w:t>Midterm Review</w:t>
      </w:r>
    </w:p>
    <w:p w14:paraId="6CA2E125" w14:textId="4EBAE4F7" w:rsidR="000458BE" w:rsidRDefault="000458BE" w:rsidP="00443BD6">
      <w:pPr>
        <w:pStyle w:val="Lecture"/>
        <w:ind w:firstLine="720"/>
        <w:jc w:val="both"/>
        <w:rPr>
          <w:rFonts w:ascii="Georgia" w:hAnsi="Georgia" w:cs="Arial"/>
          <w:sz w:val="24"/>
          <w:szCs w:val="24"/>
        </w:rPr>
      </w:pPr>
      <w:r>
        <w:rPr>
          <w:rFonts w:ascii="Georgia" w:hAnsi="Georgia" w:cs="Arial"/>
          <w:b/>
          <w:sz w:val="24"/>
          <w:szCs w:val="24"/>
        </w:rPr>
        <w:t xml:space="preserve">Nov </w:t>
      </w:r>
      <w:r w:rsidR="008B21E7">
        <w:rPr>
          <w:rFonts w:ascii="Georgia" w:hAnsi="Georgia" w:cs="Arial"/>
          <w:b/>
          <w:sz w:val="24"/>
          <w:szCs w:val="24"/>
        </w:rPr>
        <w:t>7</w:t>
      </w:r>
      <w:r w:rsidR="00372FF8">
        <w:rPr>
          <w:rFonts w:ascii="Georgia" w:hAnsi="Georgia" w:cs="Arial"/>
          <w:b/>
          <w:sz w:val="24"/>
          <w:szCs w:val="24"/>
        </w:rPr>
        <w:tab/>
      </w:r>
      <w:r w:rsidR="00443BD6">
        <w:rPr>
          <w:rFonts w:ascii="Georgia" w:hAnsi="Georgia" w:cs="Arial"/>
          <w:b/>
          <w:sz w:val="24"/>
          <w:szCs w:val="24"/>
        </w:rPr>
        <w:tab/>
      </w:r>
      <w:r w:rsidR="008B21E7">
        <w:rPr>
          <w:rFonts w:ascii="Georgia" w:hAnsi="Georgia" w:cs="Arial"/>
          <w:b/>
          <w:sz w:val="24"/>
          <w:szCs w:val="24"/>
        </w:rPr>
        <w:tab/>
      </w:r>
      <w:r w:rsidR="007D0355">
        <w:rPr>
          <w:rFonts w:ascii="Georgia" w:hAnsi="Georgia" w:cs="Arial"/>
          <w:i/>
          <w:sz w:val="24"/>
          <w:szCs w:val="24"/>
        </w:rPr>
        <w:t>No Class – Election Day</w:t>
      </w:r>
    </w:p>
    <w:p w14:paraId="3FA44C04" w14:textId="3FA438B3" w:rsidR="00480000" w:rsidRPr="007D0355" w:rsidRDefault="00480000" w:rsidP="00443BD6">
      <w:pPr>
        <w:pStyle w:val="Lecture"/>
        <w:ind w:firstLine="720"/>
        <w:jc w:val="both"/>
        <w:rPr>
          <w:rFonts w:ascii="Georgia" w:hAnsi="Georgia" w:cs="Arial"/>
          <w:sz w:val="24"/>
          <w:szCs w:val="24"/>
        </w:rPr>
      </w:pPr>
      <w:r>
        <w:rPr>
          <w:rFonts w:ascii="Georgia" w:hAnsi="Georgia" w:cs="Arial"/>
          <w:b/>
          <w:sz w:val="24"/>
          <w:szCs w:val="24"/>
        </w:rPr>
        <w:t xml:space="preserve">Nov </w:t>
      </w:r>
      <w:r w:rsidR="003243C3">
        <w:rPr>
          <w:rFonts w:ascii="Georgia" w:hAnsi="Georgia" w:cs="Arial"/>
          <w:b/>
          <w:sz w:val="24"/>
          <w:szCs w:val="24"/>
        </w:rPr>
        <w:t>9</w:t>
      </w:r>
      <w:r w:rsidR="003243C3">
        <w:rPr>
          <w:rFonts w:ascii="Georgia" w:hAnsi="Georgia" w:cs="Arial"/>
          <w:b/>
          <w:sz w:val="24"/>
          <w:szCs w:val="24"/>
        </w:rPr>
        <w:tab/>
      </w:r>
      <w:r>
        <w:rPr>
          <w:rFonts w:ascii="Georgia" w:hAnsi="Georgia" w:cs="Arial"/>
          <w:b/>
          <w:sz w:val="24"/>
          <w:szCs w:val="24"/>
        </w:rPr>
        <w:tab/>
      </w:r>
      <w:r w:rsidR="00443BD6">
        <w:rPr>
          <w:rFonts w:ascii="Georgia" w:hAnsi="Georgia" w:cs="Arial"/>
          <w:b/>
          <w:sz w:val="24"/>
          <w:szCs w:val="24"/>
        </w:rPr>
        <w:tab/>
      </w:r>
      <w:r w:rsidR="007D0355">
        <w:rPr>
          <w:rFonts w:ascii="Georgia" w:hAnsi="Georgia" w:cs="Arial"/>
          <w:i/>
          <w:sz w:val="24"/>
          <w:szCs w:val="24"/>
        </w:rPr>
        <w:t xml:space="preserve">Midterm! </w:t>
      </w:r>
      <w:r w:rsidR="007D0355">
        <w:rPr>
          <w:rFonts w:ascii="Georgia" w:hAnsi="Georgia" w:cs="Arial"/>
          <w:sz w:val="24"/>
          <w:szCs w:val="24"/>
        </w:rPr>
        <w:t>(SECOND ESSAY DUE)</w:t>
      </w:r>
    </w:p>
    <w:p w14:paraId="1D050DCC" w14:textId="0CA773D0" w:rsidR="00480000" w:rsidRPr="004C0156" w:rsidRDefault="00480000" w:rsidP="004C0156">
      <w:pPr>
        <w:pStyle w:val="Lecture"/>
        <w:ind w:left="2880" w:hanging="2160"/>
        <w:jc w:val="both"/>
        <w:rPr>
          <w:rFonts w:ascii="Georgia" w:hAnsi="Georgia" w:cs="Arial"/>
          <w:sz w:val="24"/>
          <w:szCs w:val="24"/>
        </w:rPr>
      </w:pPr>
      <w:r>
        <w:rPr>
          <w:rFonts w:ascii="Georgia" w:hAnsi="Georgia" w:cs="Arial"/>
          <w:b/>
          <w:sz w:val="24"/>
          <w:szCs w:val="24"/>
        </w:rPr>
        <w:t>Nov 1</w:t>
      </w:r>
      <w:r w:rsidR="003243C3">
        <w:rPr>
          <w:rFonts w:ascii="Georgia" w:hAnsi="Georgia" w:cs="Arial"/>
          <w:b/>
          <w:sz w:val="24"/>
          <w:szCs w:val="24"/>
        </w:rPr>
        <w:t>4</w:t>
      </w:r>
      <w:r>
        <w:rPr>
          <w:rFonts w:ascii="Georgia" w:hAnsi="Georgia" w:cs="Arial"/>
          <w:b/>
          <w:sz w:val="24"/>
          <w:szCs w:val="24"/>
        </w:rPr>
        <w:tab/>
      </w:r>
      <w:r w:rsidR="004C0156" w:rsidRPr="004C0156">
        <w:rPr>
          <w:rFonts w:ascii="Georgia" w:hAnsi="Georgia" w:cs="Arial"/>
          <w:sz w:val="24"/>
          <w:szCs w:val="24"/>
        </w:rPr>
        <w:t xml:space="preserve">Sepulveda, </w:t>
      </w:r>
      <w:proofErr w:type="spellStart"/>
      <w:r w:rsidR="004C0156" w:rsidRPr="004C0156">
        <w:rPr>
          <w:rFonts w:ascii="Georgia" w:hAnsi="Georgia" w:cs="Arial"/>
          <w:i/>
          <w:sz w:val="24"/>
          <w:szCs w:val="24"/>
        </w:rPr>
        <w:t>Democrates</w:t>
      </w:r>
      <w:proofErr w:type="spellEnd"/>
      <w:r w:rsidR="004C0156" w:rsidRPr="004C0156">
        <w:rPr>
          <w:rFonts w:ascii="Georgia" w:hAnsi="Georgia" w:cs="Arial"/>
          <w:i/>
          <w:sz w:val="24"/>
          <w:szCs w:val="24"/>
        </w:rPr>
        <w:t xml:space="preserve"> Alter</w:t>
      </w:r>
      <w:r w:rsidR="004C0156">
        <w:rPr>
          <w:rFonts w:ascii="Georgia" w:hAnsi="Georgia" w:cs="Arial"/>
          <w:sz w:val="24"/>
          <w:szCs w:val="24"/>
        </w:rPr>
        <w:t xml:space="preserve">; </w:t>
      </w:r>
      <w:r w:rsidR="004C0156" w:rsidRPr="004C0156">
        <w:rPr>
          <w:rFonts w:ascii="Georgia" w:hAnsi="Georgia" w:cs="Arial"/>
          <w:sz w:val="24"/>
          <w:szCs w:val="24"/>
        </w:rPr>
        <w:t xml:space="preserve">De las Casas, </w:t>
      </w:r>
      <w:r w:rsidR="004C0156" w:rsidRPr="004C0156">
        <w:rPr>
          <w:rFonts w:ascii="Georgia" w:hAnsi="Georgia" w:cs="Arial"/>
          <w:i/>
          <w:sz w:val="24"/>
          <w:szCs w:val="24"/>
        </w:rPr>
        <w:t>An Apologetic History of the Indies</w:t>
      </w:r>
      <w:r w:rsidR="004C0156">
        <w:rPr>
          <w:rFonts w:ascii="Georgia" w:hAnsi="Georgia" w:cs="Arial"/>
          <w:sz w:val="24"/>
          <w:szCs w:val="24"/>
        </w:rPr>
        <w:t xml:space="preserve">; </w:t>
      </w:r>
      <w:r w:rsidR="004C0156" w:rsidRPr="004C0156">
        <w:rPr>
          <w:rFonts w:ascii="Georgia" w:hAnsi="Georgia" w:cs="Arial"/>
          <w:sz w:val="24"/>
          <w:szCs w:val="24"/>
        </w:rPr>
        <w:t xml:space="preserve">Vitoria, </w:t>
      </w:r>
      <w:r w:rsidR="004C0156" w:rsidRPr="004C0156">
        <w:rPr>
          <w:rFonts w:ascii="Georgia" w:hAnsi="Georgia" w:cs="Arial"/>
          <w:i/>
          <w:sz w:val="24"/>
          <w:szCs w:val="24"/>
        </w:rPr>
        <w:t>On the American Indians</w:t>
      </w:r>
      <w:r w:rsidR="004C0156">
        <w:rPr>
          <w:rFonts w:ascii="Georgia" w:hAnsi="Georgia" w:cs="Arial"/>
          <w:sz w:val="24"/>
          <w:szCs w:val="24"/>
        </w:rPr>
        <w:t xml:space="preserve">, </w:t>
      </w:r>
      <w:r w:rsidR="004C0156" w:rsidRPr="004C0156">
        <w:rPr>
          <w:rFonts w:ascii="Georgia" w:hAnsi="Georgia" w:cs="Arial"/>
          <w:sz w:val="24"/>
          <w:szCs w:val="24"/>
        </w:rPr>
        <w:t>pp. 231-251, 264- 65, 271-272, 2</w:t>
      </w:r>
      <w:r w:rsidR="004C0156">
        <w:rPr>
          <w:rFonts w:ascii="Georgia" w:hAnsi="Georgia" w:cs="Arial"/>
          <w:sz w:val="24"/>
          <w:szCs w:val="24"/>
        </w:rPr>
        <w:t>77-291 (CW)</w:t>
      </w:r>
    </w:p>
    <w:p w14:paraId="65EF0481" w14:textId="515C7A40" w:rsidR="00372FF8" w:rsidRPr="004C0156" w:rsidRDefault="000458BE" w:rsidP="004C0156">
      <w:pPr>
        <w:pStyle w:val="Lecture"/>
        <w:ind w:left="2880" w:hanging="2160"/>
        <w:jc w:val="both"/>
        <w:rPr>
          <w:rFonts w:ascii="Georgia" w:hAnsi="Georgia" w:cs="Arial"/>
          <w:sz w:val="24"/>
          <w:szCs w:val="24"/>
        </w:rPr>
      </w:pPr>
      <w:r>
        <w:rPr>
          <w:rFonts w:ascii="Georgia" w:hAnsi="Georgia" w:cs="Arial"/>
          <w:b/>
          <w:sz w:val="24"/>
          <w:szCs w:val="24"/>
        </w:rPr>
        <w:lastRenderedPageBreak/>
        <w:t>Nov 1</w:t>
      </w:r>
      <w:r w:rsidR="003243C3">
        <w:rPr>
          <w:rFonts w:ascii="Georgia" w:hAnsi="Georgia" w:cs="Arial"/>
          <w:b/>
          <w:sz w:val="24"/>
          <w:szCs w:val="24"/>
        </w:rPr>
        <w:t>6</w:t>
      </w:r>
      <w:r>
        <w:rPr>
          <w:rFonts w:ascii="Georgia" w:hAnsi="Georgia" w:cs="Arial"/>
          <w:b/>
          <w:sz w:val="24"/>
          <w:szCs w:val="24"/>
        </w:rPr>
        <w:tab/>
      </w:r>
      <w:r w:rsidR="004C0156" w:rsidRPr="004C0156">
        <w:rPr>
          <w:rFonts w:ascii="Georgia" w:hAnsi="Georgia" w:cs="Arial"/>
          <w:sz w:val="24"/>
          <w:szCs w:val="24"/>
        </w:rPr>
        <w:t xml:space="preserve">Luther, </w:t>
      </w:r>
      <w:r w:rsidR="004C0156" w:rsidRPr="004C0156">
        <w:rPr>
          <w:rFonts w:ascii="Georgia" w:hAnsi="Georgia" w:cs="Arial"/>
          <w:i/>
          <w:sz w:val="24"/>
          <w:szCs w:val="24"/>
        </w:rPr>
        <w:t>The Freedom of a Christian Man</w:t>
      </w:r>
      <w:r w:rsidR="004C0156">
        <w:rPr>
          <w:rFonts w:ascii="Georgia" w:hAnsi="Georgia" w:cs="Arial"/>
          <w:sz w:val="24"/>
          <w:szCs w:val="24"/>
        </w:rPr>
        <w:t xml:space="preserve">; Luther, </w:t>
      </w:r>
      <w:r w:rsidR="004C0156" w:rsidRPr="004C0156">
        <w:rPr>
          <w:rFonts w:ascii="Georgia" w:hAnsi="Georgia" w:cs="Arial"/>
          <w:i/>
          <w:sz w:val="24"/>
          <w:szCs w:val="24"/>
        </w:rPr>
        <w:t>On Government Authority</w:t>
      </w:r>
      <w:r w:rsidR="004C0156">
        <w:rPr>
          <w:rFonts w:ascii="Georgia" w:hAnsi="Georgia" w:cs="Arial"/>
          <w:sz w:val="24"/>
          <w:szCs w:val="24"/>
        </w:rPr>
        <w:t xml:space="preserve">; </w:t>
      </w:r>
      <w:r w:rsidR="004C0156" w:rsidRPr="004C0156">
        <w:rPr>
          <w:rFonts w:ascii="Georgia" w:hAnsi="Georgia" w:cs="Arial"/>
          <w:i/>
          <w:sz w:val="24"/>
          <w:szCs w:val="24"/>
        </w:rPr>
        <w:t xml:space="preserve">The Twelve Articles of the </w:t>
      </w:r>
      <w:proofErr w:type="spellStart"/>
      <w:r w:rsidR="004C0156" w:rsidRPr="004C0156">
        <w:rPr>
          <w:rFonts w:ascii="Georgia" w:hAnsi="Georgia" w:cs="Arial"/>
          <w:i/>
          <w:sz w:val="24"/>
          <w:szCs w:val="24"/>
        </w:rPr>
        <w:t>Swabian</w:t>
      </w:r>
      <w:proofErr w:type="spellEnd"/>
      <w:r w:rsidR="004C0156" w:rsidRPr="004C0156">
        <w:rPr>
          <w:rFonts w:ascii="Georgia" w:hAnsi="Georgia" w:cs="Arial"/>
          <w:i/>
          <w:sz w:val="24"/>
          <w:szCs w:val="24"/>
        </w:rPr>
        <w:t xml:space="preserve"> Peasants</w:t>
      </w:r>
      <w:r w:rsidR="004C0156">
        <w:rPr>
          <w:rFonts w:ascii="Georgia" w:hAnsi="Georgia" w:cs="Arial"/>
          <w:sz w:val="24"/>
          <w:szCs w:val="24"/>
        </w:rPr>
        <w:t xml:space="preserve">; </w:t>
      </w:r>
      <w:r w:rsidR="004C0156" w:rsidRPr="004C0156">
        <w:rPr>
          <w:rFonts w:ascii="Georgia" w:hAnsi="Georgia" w:cs="Arial"/>
          <w:sz w:val="24"/>
          <w:szCs w:val="24"/>
        </w:rPr>
        <w:t xml:space="preserve">Calvin, </w:t>
      </w:r>
      <w:r w:rsidR="004C0156" w:rsidRPr="004C0156">
        <w:rPr>
          <w:rFonts w:ascii="Georgia" w:hAnsi="Georgia" w:cs="Arial"/>
          <w:i/>
          <w:sz w:val="24"/>
          <w:szCs w:val="24"/>
        </w:rPr>
        <w:t>The Institutes of the Christian Religion</w:t>
      </w:r>
      <w:r w:rsidR="004C0156">
        <w:rPr>
          <w:rFonts w:ascii="Georgia" w:hAnsi="Georgia" w:cs="Arial"/>
          <w:sz w:val="24"/>
          <w:szCs w:val="24"/>
        </w:rPr>
        <w:t xml:space="preserve"> (all in </w:t>
      </w:r>
      <w:proofErr w:type="spellStart"/>
      <w:r w:rsidR="004C0156">
        <w:rPr>
          <w:rFonts w:ascii="Georgia" w:hAnsi="Georgia" w:cs="Arial"/>
          <w:sz w:val="24"/>
          <w:szCs w:val="24"/>
        </w:rPr>
        <w:t>Hillebrand</w:t>
      </w:r>
      <w:proofErr w:type="spellEnd"/>
      <w:r w:rsidR="004C0156">
        <w:rPr>
          <w:rFonts w:ascii="Georgia" w:hAnsi="Georgia" w:cs="Arial"/>
          <w:sz w:val="24"/>
          <w:szCs w:val="24"/>
        </w:rPr>
        <w:t xml:space="preserve">) </w:t>
      </w:r>
      <w:r w:rsidR="00443BD6">
        <w:rPr>
          <w:rFonts w:ascii="Georgia" w:hAnsi="Georgia" w:cs="Arial"/>
          <w:sz w:val="24"/>
          <w:szCs w:val="24"/>
        </w:rPr>
        <w:t>(THIRD ESSAY ASSIGNED)</w:t>
      </w:r>
    </w:p>
    <w:p w14:paraId="1D8CA7F3" w14:textId="45C2548E" w:rsidR="00372FF8" w:rsidRDefault="000458BE" w:rsidP="00607974">
      <w:pPr>
        <w:pStyle w:val="Lecture"/>
        <w:ind w:left="2880" w:hanging="2160"/>
        <w:jc w:val="both"/>
        <w:rPr>
          <w:rFonts w:ascii="Georgia" w:hAnsi="Georgia" w:cs="Arial"/>
          <w:sz w:val="24"/>
          <w:szCs w:val="24"/>
        </w:rPr>
      </w:pPr>
      <w:r>
        <w:rPr>
          <w:rFonts w:ascii="Georgia" w:hAnsi="Georgia" w:cs="Arial"/>
          <w:b/>
          <w:sz w:val="24"/>
          <w:szCs w:val="24"/>
        </w:rPr>
        <w:t>Nov</w:t>
      </w:r>
      <w:r w:rsidR="003243C3">
        <w:rPr>
          <w:rFonts w:ascii="Georgia" w:hAnsi="Georgia" w:cs="Arial"/>
          <w:b/>
          <w:sz w:val="24"/>
          <w:szCs w:val="24"/>
        </w:rPr>
        <w:t xml:space="preserve"> 18-19</w:t>
      </w:r>
      <w:r w:rsidR="00372FF8">
        <w:rPr>
          <w:rFonts w:ascii="Georgia" w:hAnsi="Georgia" w:cs="Arial"/>
          <w:b/>
          <w:sz w:val="24"/>
          <w:szCs w:val="24"/>
        </w:rPr>
        <w:tab/>
      </w:r>
      <w:r w:rsidR="004C0156" w:rsidRPr="004C0156">
        <w:rPr>
          <w:rFonts w:ascii="Georgia" w:hAnsi="Georgia" w:cs="Arial"/>
          <w:sz w:val="24"/>
          <w:szCs w:val="24"/>
        </w:rPr>
        <w:t xml:space="preserve">Galileo, </w:t>
      </w:r>
      <w:r w:rsidR="004C0156" w:rsidRPr="004C0156">
        <w:rPr>
          <w:rFonts w:ascii="Georgia" w:hAnsi="Georgia" w:cs="Arial"/>
          <w:i/>
          <w:sz w:val="24"/>
          <w:szCs w:val="24"/>
        </w:rPr>
        <w:t>Letter to the Grand Duchess of Tuscany</w:t>
      </w:r>
      <w:r w:rsidR="004C0156">
        <w:rPr>
          <w:rFonts w:ascii="Georgia" w:hAnsi="Georgia" w:cs="Arial"/>
          <w:sz w:val="24"/>
          <w:szCs w:val="24"/>
        </w:rPr>
        <w:t xml:space="preserve">; Descartes, </w:t>
      </w:r>
      <w:proofErr w:type="spellStart"/>
      <w:r w:rsidR="004C0156" w:rsidRPr="004C0156">
        <w:rPr>
          <w:rFonts w:ascii="Georgia" w:hAnsi="Georgia" w:cs="Arial"/>
          <w:i/>
          <w:sz w:val="24"/>
          <w:szCs w:val="24"/>
        </w:rPr>
        <w:t>Principles</w:t>
      </w:r>
      <w:r w:rsidR="000F4EB3">
        <w:rPr>
          <w:rFonts w:ascii="Georgia" w:hAnsi="Georgia" w:cs="Arial"/>
          <w:i/>
          <w:sz w:val="24"/>
          <w:szCs w:val="24"/>
        </w:rPr>
        <w:t>z</w:t>
      </w:r>
      <w:bookmarkStart w:id="0" w:name="_GoBack"/>
      <w:bookmarkEnd w:id="0"/>
      <w:proofErr w:type="spellEnd"/>
      <w:r w:rsidR="004C0156" w:rsidRPr="004C0156">
        <w:rPr>
          <w:rFonts w:ascii="Georgia" w:hAnsi="Georgia" w:cs="Arial"/>
          <w:i/>
          <w:sz w:val="24"/>
          <w:szCs w:val="24"/>
        </w:rPr>
        <w:t xml:space="preserve"> of Philosophy</w:t>
      </w:r>
      <w:r w:rsidR="004C0156" w:rsidRPr="004C0156">
        <w:rPr>
          <w:rFonts w:ascii="Georgia" w:hAnsi="Georgia" w:cs="Arial"/>
          <w:sz w:val="24"/>
          <w:szCs w:val="24"/>
        </w:rPr>
        <w:t xml:space="preserve">, introduction and preface; </w:t>
      </w:r>
      <w:r w:rsidR="004C0156" w:rsidRPr="004C0156">
        <w:rPr>
          <w:rFonts w:ascii="Georgia" w:hAnsi="Georgia" w:cs="Arial"/>
          <w:i/>
          <w:sz w:val="24"/>
          <w:szCs w:val="24"/>
        </w:rPr>
        <w:t>Correspondence of Descartes and Elisabeth</w:t>
      </w:r>
      <w:r w:rsidR="004C0156" w:rsidRPr="004C0156">
        <w:rPr>
          <w:rFonts w:ascii="Georgia" w:hAnsi="Georgia" w:cs="Arial"/>
          <w:sz w:val="24"/>
          <w:szCs w:val="24"/>
        </w:rPr>
        <w:t xml:space="preserve"> (selections); </w:t>
      </w:r>
      <w:r w:rsidR="004C0156">
        <w:rPr>
          <w:rFonts w:ascii="Georgia" w:hAnsi="Georgia" w:cs="Arial"/>
          <w:sz w:val="24"/>
          <w:szCs w:val="24"/>
        </w:rPr>
        <w:t xml:space="preserve">Descartes, </w:t>
      </w:r>
      <w:r w:rsidR="004C0156" w:rsidRPr="004C0156">
        <w:rPr>
          <w:rFonts w:ascii="Georgia" w:hAnsi="Georgia" w:cs="Arial"/>
          <w:i/>
          <w:sz w:val="24"/>
          <w:szCs w:val="24"/>
        </w:rPr>
        <w:t>Passions of the Soul</w:t>
      </w:r>
      <w:r w:rsidR="004C0156" w:rsidRPr="004C0156">
        <w:rPr>
          <w:rFonts w:ascii="Georgia" w:hAnsi="Georgia" w:cs="Arial"/>
          <w:sz w:val="24"/>
          <w:szCs w:val="24"/>
        </w:rPr>
        <w:t>, §§1-12,17-27-31, 35-50, 151-156, 211-212</w:t>
      </w:r>
      <w:r w:rsidR="004C0156">
        <w:rPr>
          <w:rFonts w:ascii="Georgia" w:hAnsi="Georgia" w:cs="Arial"/>
          <w:sz w:val="24"/>
          <w:szCs w:val="24"/>
        </w:rPr>
        <w:t xml:space="preserve"> (all on CW)</w:t>
      </w:r>
      <w:r w:rsidR="00607974">
        <w:rPr>
          <w:rFonts w:ascii="Georgia" w:hAnsi="Georgia" w:cs="Arial"/>
          <w:sz w:val="24"/>
          <w:szCs w:val="24"/>
        </w:rPr>
        <w:t xml:space="preserve"> (NOTE: This is a </w:t>
      </w:r>
      <w:r w:rsidR="00CC1D23">
        <w:rPr>
          <w:rFonts w:ascii="Georgia" w:hAnsi="Georgia" w:cs="Arial"/>
          <w:sz w:val="24"/>
          <w:szCs w:val="24"/>
        </w:rPr>
        <w:t>weekend class</w:t>
      </w:r>
      <w:r w:rsidR="00607974">
        <w:rPr>
          <w:rFonts w:ascii="Georgia" w:hAnsi="Georgia" w:cs="Arial"/>
          <w:sz w:val="24"/>
          <w:szCs w:val="24"/>
        </w:rPr>
        <w:t>. We will determine the time for this class closer to its date)</w:t>
      </w:r>
    </w:p>
    <w:p w14:paraId="3813DC03" w14:textId="119A4494" w:rsidR="00480000" w:rsidRPr="00480000" w:rsidRDefault="00480000" w:rsidP="00443BD6">
      <w:pPr>
        <w:pStyle w:val="Lecture"/>
        <w:ind w:firstLine="720"/>
        <w:jc w:val="both"/>
        <w:rPr>
          <w:rFonts w:ascii="Georgia" w:hAnsi="Georgia" w:cs="Arial"/>
          <w:i/>
          <w:sz w:val="24"/>
          <w:szCs w:val="24"/>
        </w:rPr>
      </w:pPr>
      <w:r>
        <w:rPr>
          <w:rFonts w:ascii="Georgia" w:hAnsi="Georgia" w:cs="Arial"/>
          <w:b/>
          <w:sz w:val="24"/>
          <w:szCs w:val="24"/>
        </w:rPr>
        <w:t>Nov</w:t>
      </w:r>
      <w:r w:rsidR="00CC1D23">
        <w:rPr>
          <w:rFonts w:ascii="Georgia" w:hAnsi="Georgia" w:cs="Arial"/>
          <w:b/>
          <w:sz w:val="24"/>
          <w:szCs w:val="24"/>
        </w:rPr>
        <w:t xml:space="preserve"> 21, 23</w:t>
      </w:r>
      <w:r>
        <w:rPr>
          <w:rFonts w:ascii="Georgia" w:hAnsi="Georgia" w:cs="Arial"/>
          <w:b/>
          <w:sz w:val="24"/>
          <w:szCs w:val="24"/>
        </w:rPr>
        <w:tab/>
      </w:r>
      <w:r w:rsidR="00443BD6">
        <w:rPr>
          <w:rFonts w:ascii="Georgia" w:hAnsi="Georgia" w:cs="Arial"/>
          <w:b/>
          <w:sz w:val="24"/>
          <w:szCs w:val="24"/>
        </w:rPr>
        <w:tab/>
      </w:r>
      <w:r w:rsidRPr="00480000">
        <w:rPr>
          <w:rFonts w:ascii="Georgia" w:hAnsi="Georgia" w:cs="Arial"/>
          <w:i/>
          <w:sz w:val="24"/>
          <w:szCs w:val="24"/>
        </w:rPr>
        <w:t>No Class - Thanksgiving</w:t>
      </w:r>
    </w:p>
    <w:p w14:paraId="6CEC248C" w14:textId="6DEA1D73" w:rsidR="00372FF8" w:rsidRPr="004C0156" w:rsidRDefault="000458BE" w:rsidP="00443BD6">
      <w:pPr>
        <w:pStyle w:val="Lecture"/>
        <w:ind w:firstLine="720"/>
        <w:jc w:val="both"/>
        <w:rPr>
          <w:rFonts w:ascii="Georgia" w:hAnsi="Georgia" w:cs="Arial"/>
          <w:sz w:val="24"/>
          <w:szCs w:val="24"/>
        </w:rPr>
      </w:pPr>
      <w:r>
        <w:rPr>
          <w:rFonts w:ascii="Georgia" w:hAnsi="Georgia" w:cs="Arial"/>
          <w:b/>
          <w:sz w:val="24"/>
          <w:szCs w:val="24"/>
        </w:rPr>
        <w:t xml:space="preserve">Nov </w:t>
      </w:r>
      <w:r w:rsidR="00480000">
        <w:rPr>
          <w:rFonts w:ascii="Georgia" w:hAnsi="Georgia" w:cs="Arial"/>
          <w:b/>
          <w:sz w:val="24"/>
          <w:szCs w:val="24"/>
        </w:rPr>
        <w:t>2</w:t>
      </w:r>
      <w:r w:rsidR="00CC1D23">
        <w:rPr>
          <w:rFonts w:ascii="Georgia" w:hAnsi="Georgia" w:cs="Arial"/>
          <w:b/>
          <w:sz w:val="24"/>
          <w:szCs w:val="24"/>
        </w:rPr>
        <w:t>8</w:t>
      </w:r>
      <w:r w:rsidR="00372FF8">
        <w:rPr>
          <w:rFonts w:ascii="Georgia" w:hAnsi="Georgia" w:cs="Arial"/>
          <w:b/>
          <w:sz w:val="24"/>
          <w:szCs w:val="24"/>
        </w:rPr>
        <w:tab/>
      </w:r>
      <w:r w:rsidR="00443BD6">
        <w:rPr>
          <w:rFonts w:ascii="Georgia" w:hAnsi="Georgia" w:cs="Arial"/>
          <w:b/>
          <w:sz w:val="24"/>
          <w:szCs w:val="24"/>
        </w:rPr>
        <w:tab/>
      </w:r>
      <w:r w:rsidR="00372FF8">
        <w:rPr>
          <w:rFonts w:ascii="Georgia" w:hAnsi="Georgia" w:cs="Arial"/>
          <w:sz w:val="24"/>
          <w:szCs w:val="24"/>
        </w:rPr>
        <w:t>Hobbes</w:t>
      </w:r>
      <w:r w:rsidR="004C0156">
        <w:rPr>
          <w:rFonts w:ascii="Georgia" w:hAnsi="Georgia" w:cs="Arial"/>
          <w:sz w:val="24"/>
          <w:szCs w:val="24"/>
        </w:rPr>
        <w:t xml:space="preserve">, </w:t>
      </w:r>
      <w:r w:rsidR="004C0156">
        <w:rPr>
          <w:rFonts w:ascii="Georgia" w:hAnsi="Georgia" w:cs="Arial"/>
          <w:i/>
          <w:sz w:val="24"/>
          <w:szCs w:val="24"/>
        </w:rPr>
        <w:t>Leviathan</w:t>
      </w:r>
      <w:r w:rsidR="004C0156">
        <w:rPr>
          <w:rFonts w:ascii="Georgia" w:hAnsi="Georgia" w:cs="Arial"/>
          <w:sz w:val="24"/>
          <w:szCs w:val="24"/>
        </w:rPr>
        <w:t>, 1,3,6, 10-15,</w:t>
      </w:r>
      <w:r w:rsidR="004C0156" w:rsidRPr="004C0156">
        <w:rPr>
          <w:rFonts w:ascii="Georgia" w:hAnsi="Georgia" w:cs="Arial"/>
          <w:sz w:val="24"/>
          <w:szCs w:val="24"/>
        </w:rPr>
        <w:t xml:space="preserve"> 17-21</w:t>
      </w:r>
    </w:p>
    <w:p w14:paraId="3A42F74F" w14:textId="6457A49D" w:rsidR="00372FF8" w:rsidRDefault="00CC1D23" w:rsidP="004C0156">
      <w:pPr>
        <w:pStyle w:val="Lecture"/>
        <w:ind w:left="2880" w:hanging="2160"/>
        <w:jc w:val="both"/>
        <w:rPr>
          <w:rFonts w:ascii="Georgia" w:hAnsi="Georgia" w:cs="Arial"/>
          <w:sz w:val="24"/>
          <w:szCs w:val="24"/>
        </w:rPr>
      </w:pPr>
      <w:r>
        <w:rPr>
          <w:rFonts w:ascii="Georgia" w:hAnsi="Georgia" w:cs="Arial"/>
          <w:b/>
          <w:sz w:val="24"/>
          <w:szCs w:val="24"/>
        </w:rPr>
        <w:t>Nov 30</w:t>
      </w:r>
      <w:r w:rsidR="00372FF8">
        <w:rPr>
          <w:rFonts w:ascii="Georgia" w:hAnsi="Georgia" w:cs="Arial"/>
          <w:b/>
          <w:sz w:val="24"/>
          <w:szCs w:val="24"/>
        </w:rPr>
        <w:tab/>
      </w:r>
      <w:r w:rsidR="00372FF8">
        <w:rPr>
          <w:rFonts w:ascii="Georgia" w:hAnsi="Georgia" w:cs="Arial"/>
          <w:sz w:val="24"/>
          <w:szCs w:val="24"/>
        </w:rPr>
        <w:t>Hobbes</w:t>
      </w:r>
      <w:r w:rsidR="004C0156">
        <w:rPr>
          <w:rFonts w:ascii="Georgia" w:hAnsi="Georgia" w:cs="Arial"/>
          <w:sz w:val="24"/>
          <w:szCs w:val="24"/>
        </w:rPr>
        <w:t xml:space="preserve">, </w:t>
      </w:r>
      <w:r w:rsidR="004C0156">
        <w:rPr>
          <w:rFonts w:ascii="Georgia" w:hAnsi="Georgia" w:cs="Arial"/>
          <w:i/>
          <w:sz w:val="24"/>
          <w:szCs w:val="24"/>
        </w:rPr>
        <w:t>Leviathan</w:t>
      </w:r>
      <w:r w:rsidR="004C0156">
        <w:rPr>
          <w:rFonts w:ascii="Georgia" w:hAnsi="Georgia" w:cs="Arial"/>
          <w:sz w:val="24"/>
          <w:szCs w:val="24"/>
        </w:rPr>
        <w:t xml:space="preserve">, </w:t>
      </w:r>
      <w:r w:rsidR="004C0156" w:rsidRPr="004C0156">
        <w:rPr>
          <w:rFonts w:ascii="Georgia" w:hAnsi="Georgia" w:cs="Arial"/>
          <w:sz w:val="24"/>
          <w:szCs w:val="24"/>
        </w:rPr>
        <w:t>29-30, 32-33, 46-47</w:t>
      </w:r>
      <w:r w:rsidR="00443BD6">
        <w:rPr>
          <w:rFonts w:ascii="Georgia" w:hAnsi="Georgia" w:cs="Arial"/>
          <w:sz w:val="24"/>
          <w:szCs w:val="24"/>
        </w:rPr>
        <w:t xml:space="preserve"> (THIRD ESSAY DUE)</w:t>
      </w:r>
    </w:p>
    <w:p w14:paraId="361673A2" w14:textId="31E1A7D7" w:rsidR="00372FF8" w:rsidRPr="009F4A78" w:rsidRDefault="00480000" w:rsidP="004C0156">
      <w:pPr>
        <w:pStyle w:val="Lecture"/>
        <w:ind w:left="2880" w:hanging="2160"/>
        <w:jc w:val="both"/>
        <w:rPr>
          <w:rFonts w:ascii="Georgia" w:hAnsi="Georgia" w:cs="Arial"/>
          <w:i/>
          <w:sz w:val="24"/>
          <w:szCs w:val="24"/>
        </w:rPr>
      </w:pPr>
      <w:r>
        <w:rPr>
          <w:rFonts w:ascii="Georgia" w:hAnsi="Georgia" w:cs="Arial"/>
          <w:b/>
          <w:sz w:val="24"/>
          <w:szCs w:val="24"/>
        </w:rPr>
        <w:t xml:space="preserve">Dec </w:t>
      </w:r>
      <w:r w:rsidR="00CC1D23">
        <w:rPr>
          <w:rFonts w:ascii="Georgia" w:hAnsi="Georgia" w:cs="Arial"/>
          <w:b/>
          <w:sz w:val="24"/>
          <w:szCs w:val="24"/>
        </w:rPr>
        <w:t>5</w:t>
      </w:r>
      <w:r>
        <w:rPr>
          <w:rFonts w:ascii="Georgia" w:hAnsi="Georgia" w:cs="Arial"/>
          <w:b/>
          <w:sz w:val="24"/>
          <w:szCs w:val="24"/>
        </w:rPr>
        <w:tab/>
      </w:r>
      <w:r w:rsidR="004C0156">
        <w:rPr>
          <w:rFonts w:ascii="Georgia" w:hAnsi="Georgia" w:cs="Arial"/>
          <w:sz w:val="24"/>
          <w:szCs w:val="24"/>
        </w:rPr>
        <w:t xml:space="preserve">Locke, </w:t>
      </w:r>
      <w:r w:rsidR="004C0156">
        <w:rPr>
          <w:rFonts w:ascii="Georgia" w:hAnsi="Georgia" w:cs="Arial"/>
          <w:i/>
          <w:sz w:val="24"/>
          <w:szCs w:val="24"/>
        </w:rPr>
        <w:t>Second Treatise on Government</w:t>
      </w:r>
      <w:r w:rsidR="004C0156">
        <w:rPr>
          <w:rFonts w:ascii="Georgia" w:hAnsi="Georgia" w:cs="Arial"/>
          <w:sz w:val="24"/>
          <w:szCs w:val="24"/>
        </w:rPr>
        <w:t xml:space="preserve">, </w:t>
      </w:r>
      <w:r w:rsidR="004C0156" w:rsidRPr="004C0156">
        <w:rPr>
          <w:rFonts w:ascii="Georgia" w:hAnsi="Georgia" w:cs="Arial"/>
          <w:sz w:val="24"/>
          <w:szCs w:val="24"/>
        </w:rPr>
        <w:t>secs. 1-9, 18-19</w:t>
      </w:r>
      <w:r w:rsidR="009F4A78">
        <w:rPr>
          <w:rFonts w:ascii="Georgia" w:hAnsi="Georgia" w:cs="Arial"/>
          <w:sz w:val="24"/>
          <w:szCs w:val="24"/>
        </w:rPr>
        <w:t xml:space="preserve">, </w:t>
      </w:r>
      <w:r w:rsidR="009F4A78">
        <w:rPr>
          <w:rFonts w:ascii="Georgia" w:hAnsi="Georgia" w:cs="Arial"/>
          <w:i/>
          <w:sz w:val="24"/>
          <w:szCs w:val="24"/>
        </w:rPr>
        <w:t>An Essay Concerning Toleration</w:t>
      </w:r>
    </w:p>
    <w:p w14:paraId="165ED0D7" w14:textId="4162A90D" w:rsidR="00480000" w:rsidRPr="00480000" w:rsidRDefault="00480000" w:rsidP="00443BD6">
      <w:pPr>
        <w:pStyle w:val="Lecture"/>
        <w:ind w:firstLine="720"/>
        <w:jc w:val="both"/>
        <w:rPr>
          <w:rFonts w:ascii="Georgia" w:hAnsi="Georgia" w:cs="Arial"/>
          <w:sz w:val="24"/>
          <w:szCs w:val="24"/>
        </w:rPr>
      </w:pPr>
      <w:r>
        <w:rPr>
          <w:rFonts w:ascii="Georgia" w:hAnsi="Georgia" w:cs="Arial"/>
          <w:b/>
          <w:sz w:val="24"/>
          <w:szCs w:val="24"/>
        </w:rPr>
        <w:t xml:space="preserve">Dec </w:t>
      </w:r>
      <w:r w:rsidR="00CC1D23">
        <w:rPr>
          <w:rFonts w:ascii="Georgia" w:hAnsi="Georgia" w:cs="Arial"/>
          <w:b/>
          <w:sz w:val="24"/>
          <w:szCs w:val="24"/>
        </w:rPr>
        <w:t>7</w:t>
      </w:r>
      <w:r>
        <w:rPr>
          <w:rFonts w:ascii="Georgia" w:hAnsi="Georgia" w:cs="Arial"/>
          <w:b/>
          <w:sz w:val="24"/>
          <w:szCs w:val="24"/>
        </w:rPr>
        <w:tab/>
      </w:r>
      <w:r>
        <w:rPr>
          <w:rFonts w:ascii="Georgia" w:hAnsi="Georgia" w:cs="Arial"/>
          <w:b/>
          <w:sz w:val="24"/>
          <w:szCs w:val="24"/>
        </w:rPr>
        <w:tab/>
      </w:r>
      <w:r w:rsidR="00443BD6">
        <w:rPr>
          <w:rFonts w:ascii="Georgia" w:hAnsi="Georgia" w:cs="Arial"/>
          <w:b/>
          <w:sz w:val="24"/>
          <w:szCs w:val="24"/>
        </w:rPr>
        <w:tab/>
      </w:r>
      <w:r>
        <w:rPr>
          <w:rFonts w:ascii="Georgia" w:hAnsi="Georgia" w:cs="Arial"/>
          <w:sz w:val="24"/>
          <w:szCs w:val="24"/>
        </w:rPr>
        <w:t>Last Day/Final Review</w:t>
      </w:r>
    </w:p>
    <w:p w14:paraId="6790FB31" w14:textId="6467FD26" w:rsidR="00653030" w:rsidRPr="00DA1D5E" w:rsidRDefault="00443BD6" w:rsidP="00443BD6">
      <w:pPr>
        <w:pStyle w:val="Lecture"/>
        <w:jc w:val="both"/>
        <w:rPr>
          <w:rFonts w:ascii="Georgia" w:hAnsi="Georgia" w:cs="Arial"/>
          <w:i/>
          <w:sz w:val="24"/>
          <w:szCs w:val="24"/>
        </w:rPr>
      </w:pPr>
      <w:r>
        <w:rPr>
          <w:rFonts w:ascii="Georgia" w:hAnsi="Georgia" w:cs="Arial"/>
          <w:sz w:val="24"/>
          <w:szCs w:val="24"/>
        </w:rPr>
        <w:tab/>
      </w:r>
      <w:r w:rsidR="00B331A6">
        <w:rPr>
          <w:rFonts w:ascii="Georgia" w:hAnsi="Georgia" w:cs="Arial"/>
          <w:b/>
          <w:sz w:val="24"/>
          <w:szCs w:val="24"/>
        </w:rPr>
        <w:tab/>
      </w:r>
      <w:r w:rsidR="00B331A6">
        <w:rPr>
          <w:rFonts w:ascii="Georgia" w:hAnsi="Georgia" w:cs="Arial"/>
          <w:b/>
          <w:sz w:val="24"/>
          <w:szCs w:val="24"/>
        </w:rPr>
        <w:tab/>
      </w:r>
      <w:r w:rsidR="00B331A6">
        <w:rPr>
          <w:rFonts w:ascii="Georgia" w:hAnsi="Georgia" w:cs="Arial"/>
          <w:b/>
          <w:sz w:val="24"/>
          <w:szCs w:val="24"/>
        </w:rPr>
        <w:tab/>
      </w:r>
      <w:r w:rsidR="003F05BC">
        <w:rPr>
          <w:rFonts w:ascii="Georgia" w:hAnsi="Georgia" w:cs="Arial"/>
          <w:i/>
          <w:sz w:val="24"/>
          <w:szCs w:val="24"/>
        </w:rPr>
        <w:t>Final Exam (</w:t>
      </w:r>
      <w:r w:rsidR="00B331A6">
        <w:rPr>
          <w:rFonts w:ascii="Georgia" w:hAnsi="Georgia" w:cs="Arial"/>
          <w:i/>
          <w:sz w:val="24"/>
          <w:szCs w:val="24"/>
        </w:rPr>
        <w:t>Time and</w:t>
      </w:r>
      <w:r w:rsidR="003F05BC">
        <w:rPr>
          <w:rFonts w:ascii="Georgia" w:hAnsi="Georgia" w:cs="Arial"/>
          <w:i/>
          <w:sz w:val="24"/>
          <w:szCs w:val="24"/>
        </w:rPr>
        <w:t xml:space="preserve"> location TBA)</w:t>
      </w:r>
    </w:p>
    <w:p w14:paraId="40017C37" w14:textId="77777777" w:rsidR="00A716F0" w:rsidRPr="00C4375C" w:rsidRDefault="00A716F0" w:rsidP="00443BD6">
      <w:pPr>
        <w:jc w:val="both"/>
        <w:rPr>
          <w:rFonts w:ascii="Georgia" w:hAnsi="Georgia"/>
        </w:rPr>
      </w:pPr>
    </w:p>
    <w:sectPr w:rsidR="00A716F0" w:rsidRPr="00C4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287"/>
    <w:multiLevelType w:val="hybridMultilevel"/>
    <w:tmpl w:val="65D4EA24"/>
    <w:lvl w:ilvl="0" w:tplc="12EE8A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23B07"/>
    <w:multiLevelType w:val="singleLevel"/>
    <w:tmpl w:val="542EDE8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0"/>
    <w:rsid w:val="000458BE"/>
    <w:rsid w:val="00064D71"/>
    <w:rsid w:val="000759E1"/>
    <w:rsid w:val="000D2559"/>
    <w:rsid w:val="000F4EB3"/>
    <w:rsid w:val="00116067"/>
    <w:rsid w:val="00151CC4"/>
    <w:rsid w:val="001605C2"/>
    <w:rsid w:val="00197E1F"/>
    <w:rsid w:val="002124CF"/>
    <w:rsid w:val="00226DB5"/>
    <w:rsid w:val="00272933"/>
    <w:rsid w:val="002A33A6"/>
    <w:rsid w:val="002B7800"/>
    <w:rsid w:val="002C3CEF"/>
    <w:rsid w:val="002D346D"/>
    <w:rsid w:val="00300721"/>
    <w:rsid w:val="003243C3"/>
    <w:rsid w:val="00364455"/>
    <w:rsid w:val="00372FF8"/>
    <w:rsid w:val="003731DA"/>
    <w:rsid w:val="00376618"/>
    <w:rsid w:val="003F05BC"/>
    <w:rsid w:val="00411CFB"/>
    <w:rsid w:val="00421086"/>
    <w:rsid w:val="0042515D"/>
    <w:rsid w:val="00435AB7"/>
    <w:rsid w:val="00443BD6"/>
    <w:rsid w:val="00480000"/>
    <w:rsid w:val="004A7B97"/>
    <w:rsid w:val="004C0156"/>
    <w:rsid w:val="004C1189"/>
    <w:rsid w:val="0059680F"/>
    <w:rsid w:val="005E5433"/>
    <w:rsid w:val="00607974"/>
    <w:rsid w:val="00653030"/>
    <w:rsid w:val="0066235D"/>
    <w:rsid w:val="006811E5"/>
    <w:rsid w:val="00681A89"/>
    <w:rsid w:val="006B78A0"/>
    <w:rsid w:val="006C11A3"/>
    <w:rsid w:val="006D477B"/>
    <w:rsid w:val="0076049B"/>
    <w:rsid w:val="00765A66"/>
    <w:rsid w:val="007732CD"/>
    <w:rsid w:val="007B3A9C"/>
    <w:rsid w:val="007D0355"/>
    <w:rsid w:val="00803584"/>
    <w:rsid w:val="008061CA"/>
    <w:rsid w:val="00812C20"/>
    <w:rsid w:val="008148F5"/>
    <w:rsid w:val="00815940"/>
    <w:rsid w:val="008408BB"/>
    <w:rsid w:val="0087640E"/>
    <w:rsid w:val="008B21E7"/>
    <w:rsid w:val="008E635E"/>
    <w:rsid w:val="0090475F"/>
    <w:rsid w:val="009440A2"/>
    <w:rsid w:val="00982FB5"/>
    <w:rsid w:val="009E2922"/>
    <w:rsid w:val="009E4042"/>
    <w:rsid w:val="009F4A78"/>
    <w:rsid w:val="00A716F0"/>
    <w:rsid w:val="00AB2253"/>
    <w:rsid w:val="00AF0AA3"/>
    <w:rsid w:val="00B26474"/>
    <w:rsid w:val="00B30641"/>
    <w:rsid w:val="00B331A6"/>
    <w:rsid w:val="00B47978"/>
    <w:rsid w:val="00B723F8"/>
    <w:rsid w:val="00B74F25"/>
    <w:rsid w:val="00BC099B"/>
    <w:rsid w:val="00BE10D1"/>
    <w:rsid w:val="00BF504E"/>
    <w:rsid w:val="00BF59EB"/>
    <w:rsid w:val="00C175BF"/>
    <w:rsid w:val="00C4375C"/>
    <w:rsid w:val="00C92475"/>
    <w:rsid w:val="00CC1D23"/>
    <w:rsid w:val="00D130E2"/>
    <w:rsid w:val="00D34A0F"/>
    <w:rsid w:val="00D35801"/>
    <w:rsid w:val="00D60C02"/>
    <w:rsid w:val="00D71B03"/>
    <w:rsid w:val="00D84A48"/>
    <w:rsid w:val="00DA1D5E"/>
    <w:rsid w:val="00DB1791"/>
    <w:rsid w:val="00DD4B19"/>
    <w:rsid w:val="00E06AEE"/>
    <w:rsid w:val="00E2272C"/>
    <w:rsid w:val="00E53FB5"/>
    <w:rsid w:val="00E64269"/>
    <w:rsid w:val="00F05730"/>
    <w:rsid w:val="00F66772"/>
    <w:rsid w:val="00FB5F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0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0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
    <w:name w:val="Lecture"/>
    <w:basedOn w:val="Normal"/>
    <w:rsid w:val="00653030"/>
    <w:pPr>
      <w:spacing w:after="120"/>
    </w:pPr>
    <w:rPr>
      <w:rFonts w:ascii="Arial" w:hAnsi="Arial"/>
      <w:sz w:val="28"/>
    </w:rPr>
  </w:style>
  <w:style w:type="character" w:styleId="Hyperlink">
    <w:name w:val="Hyperlink"/>
    <w:basedOn w:val="DefaultParagraphFont"/>
    <w:rsid w:val="00653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9530">
      <w:bodyDiv w:val="1"/>
      <w:marLeft w:val="0"/>
      <w:marRight w:val="0"/>
      <w:marTop w:val="0"/>
      <w:marBottom w:val="0"/>
      <w:divBdr>
        <w:top w:val="none" w:sz="0" w:space="0" w:color="auto"/>
        <w:left w:val="none" w:sz="0" w:space="0" w:color="auto"/>
        <w:bottom w:val="none" w:sz="0" w:space="0" w:color="auto"/>
        <w:right w:val="none" w:sz="0" w:space="0" w:color="auto"/>
      </w:divBdr>
    </w:div>
    <w:div w:id="237981812">
      <w:bodyDiv w:val="1"/>
      <w:marLeft w:val="0"/>
      <w:marRight w:val="0"/>
      <w:marTop w:val="0"/>
      <w:marBottom w:val="0"/>
      <w:divBdr>
        <w:top w:val="none" w:sz="0" w:space="0" w:color="auto"/>
        <w:left w:val="none" w:sz="0" w:space="0" w:color="auto"/>
        <w:bottom w:val="none" w:sz="0" w:space="0" w:color="auto"/>
        <w:right w:val="none" w:sz="0" w:space="0" w:color="auto"/>
      </w:divBdr>
    </w:div>
    <w:div w:id="255599592">
      <w:bodyDiv w:val="1"/>
      <w:marLeft w:val="0"/>
      <w:marRight w:val="0"/>
      <w:marTop w:val="0"/>
      <w:marBottom w:val="0"/>
      <w:divBdr>
        <w:top w:val="none" w:sz="0" w:space="0" w:color="auto"/>
        <w:left w:val="none" w:sz="0" w:space="0" w:color="auto"/>
        <w:bottom w:val="none" w:sz="0" w:space="0" w:color="auto"/>
        <w:right w:val="none" w:sz="0" w:space="0" w:color="auto"/>
      </w:divBdr>
    </w:div>
    <w:div w:id="435952378">
      <w:bodyDiv w:val="1"/>
      <w:marLeft w:val="0"/>
      <w:marRight w:val="0"/>
      <w:marTop w:val="0"/>
      <w:marBottom w:val="0"/>
      <w:divBdr>
        <w:top w:val="none" w:sz="0" w:space="0" w:color="auto"/>
        <w:left w:val="none" w:sz="0" w:space="0" w:color="auto"/>
        <w:bottom w:val="none" w:sz="0" w:space="0" w:color="auto"/>
        <w:right w:val="none" w:sz="0" w:space="0" w:color="auto"/>
      </w:divBdr>
    </w:div>
    <w:div w:id="603266887">
      <w:bodyDiv w:val="1"/>
      <w:marLeft w:val="0"/>
      <w:marRight w:val="0"/>
      <w:marTop w:val="0"/>
      <w:marBottom w:val="0"/>
      <w:divBdr>
        <w:top w:val="none" w:sz="0" w:space="0" w:color="auto"/>
        <w:left w:val="none" w:sz="0" w:space="0" w:color="auto"/>
        <w:bottom w:val="none" w:sz="0" w:space="0" w:color="auto"/>
        <w:right w:val="none" w:sz="0" w:space="0" w:color="auto"/>
      </w:divBdr>
    </w:div>
    <w:div w:id="613488893">
      <w:bodyDiv w:val="1"/>
      <w:marLeft w:val="0"/>
      <w:marRight w:val="0"/>
      <w:marTop w:val="0"/>
      <w:marBottom w:val="0"/>
      <w:divBdr>
        <w:top w:val="none" w:sz="0" w:space="0" w:color="auto"/>
        <w:left w:val="none" w:sz="0" w:space="0" w:color="auto"/>
        <w:bottom w:val="none" w:sz="0" w:space="0" w:color="auto"/>
        <w:right w:val="none" w:sz="0" w:space="0" w:color="auto"/>
      </w:divBdr>
    </w:div>
    <w:div w:id="615335356">
      <w:bodyDiv w:val="1"/>
      <w:marLeft w:val="0"/>
      <w:marRight w:val="0"/>
      <w:marTop w:val="0"/>
      <w:marBottom w:val="0"/>
      <w:divBdr>
        <w:top w:val="none" w:sz="0" w:space="0" w:color="auto"/>
        <w:left w:val="none" w:sz="0" w:space="0" w:color="auto"/>
        <w:bottom w:val="none" w:sz="0" w:space="0" w:color="auto"/>
        <w:right w:val="none" w:sz="0" w:space="0" w:color="auto"/>
      </w:divBdr>
    </w:div>
    <w:div w:id="829832417">
      <w:bodyDiv w:val="1"/>
      <w:marLeft w:val="0"/>
      <w:marRight w:val="0"/>
      <w:marTop w:val="0"/>
      <w:marBottom w:val="0"/>
      <w:divBdr>
        <w:top w:val="none" w:sz="0" w:space="0" w:color="auto"/>
        <w:left w:val="none" w:sz="0" w:space="0" w:color="auto"/>
        <w:bottom w:val="none" w:sz="0" w:space="0" w:color="auto"/>
        <w:right w:val="none" w:sz="0" w:space="0" w:color="auto"/>
      </w:divBdr>
    </w:div>
    <w:div w:id="853306826">
      <w:bodyDiv w:val="1"/>
      <w:marLeft w:val="0"/>
      <w:marRight w:val="0"/>
      <w:marTop w:val="0"/>
      <w:marBottom w:val="0"/>
      <w:divBdr>
        <w:top w:val="none" w:sz="0" w:space="0" w:color="auto"/>
        <w:left w:val="none" w:sz="0" w:space="0" w:color="auto"/>
        <w:bottom w:val="none" w:sz="0" w:space="0" w:color="auto"/>
        <w:right w:val="none" w:sz="0" w:space="0" w:color="auto"/>
      </w:divBdr>
    </w:div>
    <w:div w:id="945846826">
      <w:bodyDiv w:val="1"/>
      <w:marLeft w:val="0"/>
      <w:marRight w:val="0"/>
      <w:marTop w:val="0"/>
      <w:marBottom w:val="0"/>
      <w:divBdr>
        <w:top w:val="none" w:sz="0" w:space="0" w:color="auto"/>
        <w:left w:val="none" w:sz="0" w:space="0" w:color="auto"/>
        <w:bottom w:val="none" w:sz="0" w:space="0" w:color="auto"/>
        <w:right w:val="none" w:sz="0" w:space="0" w:color="auto"/>
      </w:divBdr>
    </w:div>
    <w:div w:id="972639812">
      <w:bodyDiv w:val="1"/>
      <w:marLeft w:val="0"/>
      <w:marRight w:val="0"/>
      <w:marTop w:val="0"/>
      <w:marBottom w:val="0"/>
      <w:divBdr>
        <w:top w:val="none" w:sz="0" w:space="0" w:color="auto"/>
        <w:left w:val="none" w:sz="0" w:space="0" w:color="auto"/>
        <w:bottom w:val="none" w:sz="0" w:space="0" w:color="auto"/>
        <w:right w:val="none" w:sz="0" w:space="0" w:color="auto"/>
      </w:divBdr>
    </w:div>
    <w:div w:id="980813987">
      <w:bodyDiv w:val="1"/>
      <w:marLeft w:val="0"/>
      <w:marRight w:val="0"/>
      <w:marTop w:val="0"/>
      <w:marBottom w:val="0"/>
      <w:divBdr>
        <w:top w:val="none" w:sz="0" w:space="0" w:color="auto"/>
        <w:left w:val="none" w:sz="0" w:space="0" w:color="auto"/>
        <w:bottom w:val="none" w:sz="0" w:space="0" w:color="auto"/>
        <w:right w:val="none" w:sz="0" w:space="0" w:color="auto"/>
      </w:divBdr>
    </w:div>
    <w:div w:id="1078133553">
      <w:bodyDiv w:val="1"/>
      <w:marLeft w:val="0"/>
      <w:marRight w:val="0"/>
      <w:marTop w:val="0"/>
      <w:marBottom w:val="0"/>
      <w:divBdr>
        <w:top w:val="none" w:sz="0" w:space="0" w:color="auto"/>
        <w:left w:val="none" w:sz="0" w:space="0" w:color="auto"/>
        <w:bottom w:val="none" w:sz="0" w:space="0" w:color="auto"/>
        <w:right w:val="none" w:sz="0" w:space="0" w:color="auto"/>
      </w:divBdr>
    </w:div>
    <w:div w:id="1096246179">
      <w:bodyDiv w:val="1"/>
      <w:marLeft w:val="0"/>
      <w:marRight w:val="0"/>
      <w:marTop w:val="0"/>
      <w:marBottom w:val="0"/>
      <w:divBdr>
        <w:top w:val="none" w:sz="0" w:space="0" w:color="auto"/>
        <w:left w:val="none" w:sz="0" w:space="0" w:color="auto"/>
        <w:bottom w:val="none" w:sz="0" w:space="0" w:color="auto"/>
        <w:right w:val="none" w:sz="0" w:space="0" w:color="auto"/>
      </w:divBdr>
    </w:div>
    <w:div w:id="1325276558">
      <w:bodyDiv w:val="1"/>
      <w:marLeft w:val="0"/>
      <w:marRight w:val="0"/>
      <w:marTop w:val="0"/>
      <w:marBottom w:val="0"/>
      <w:divBdr>
        <w:top w:val="none" w:sz="0" w:space="0" w:color="auto"/>
        <w:left w:val="none" w:sz="0" w:space="0" w:color="auto"/>
        <w:bottom w:val="none" w:sz="0" w:space="0" w:color="auto"/>
        <w:right w:val="none" w:sz="0" w:space="0" w:color="auto"/>
      </w:divBdr>
    </w:div>
    <w:div w:id="1347751475">
      <w:bodyDiv w:val="1"/>
      <w:marLeft w:val="0"/>
      <w:marRight w:val="0"/>
      <w:marTop w:val="0"/>
      <w:marBottom w:val="0"/>
      <w:divBdr>
        <w:top w:val="none" w:sz="0" w:space="0" w:color="auto"/>
        <w:left w:val="none" w:sz="0" w:space="0" w:color="auto"/>
        <w:bottom w:val="none" w:sz="0" w:space="0" w:color="auto"/>
        <w:right w:val="none" w:sz="0" w:space="0" w:color="auto"/>
      </w:divBdr>
    </w:div>
    <w:div w:id="1777209691">
      <w:bodyDiv w:val="1"/>
      <w:marLeft w:val="0"/>
      <w:marRight w:val="0"/>
      <w:marTop w:val="0"/>
      <w:marBottom w:val="0"/>
      <w:divBdr>
        <w:top w:val="none" w:sz="0" w:space="0" w:color="auto"/>
        <w:left w:val="none" w:sz="0" w:space="0" w:color="auto"/>
        <w:bottom w:val="none" w:sz="0" w:space="0" w:color="auto"/>
        <w:right w:val="none" w:sz="0" w:space="0" w:color="auto"/>
      </w:divBdr>
    </w:div>
    <w:div w:id="1827622414">
      <w:bodyDiv w:val="1"/>
      <w:marLeft w:val="0"/>
      <w:marRight w:val="0"/>
      <w:marTop w:val="0"/>
      <w:marBottom w:val="0"/>
      <w:divBdr>
        <w:top w:val="none" w:sz="0" w:space="0" w:color="auto"/>
        <w:left w:val="none" w:sz="0" w:space="0" w:color="auto"/>
        <w:bottom w:val="none" w:sz="0" w:space="0" w:color="auto"/>
        <w:right w:val="none" w:sz="0" w:space="0" w:color="auto"/>
      </w:divBdr>
    </w:div>
    <w:div w:id="1928271981">
      <w:bodyDiv w:val="1"/>
      <w:marLeft w:val="0"/>
      <w:marRight w:val="0"/>
      <w:marTop w:val="0"/>
      <w:marBottom w:val="0"/>
      <w:divBdr>
        <w:top w:val="none" w:sz="0" w:space="0" w:color="auto"/>
        <w:left w:val="none" w:sz="0" w:space="0" w:color="auto"/>
        <w:bottom w:val="none" w:sz="0" w:space="0" w:color="auto"/>
        <w:right w:val="none" w:sz="0" w:space="0" w:color="auto"/>
      </w:divBdr>
    </w:div>
    <w:div w:id="2027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1741</Words>
  <Characters>9927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Microsoft Office User</cp:lastModifiedBy>
  <cp:revision>9</cp:revision>
  <cp:lastPrinted>2016-07-26T16:11:00Z</cp:lastPrinted>
  <dcterms:created xsi:type="dcterms:W3CDTF">2017-08-03T19:47:00Z</dcterms:created>
  <dcterms:modified xsi:type="dcterms:W3CDTF">2017-11-16T20:44:00Z</dcterms:modified>
</cp:coreProperties>
</file>